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1D" w:rsidRPr="00B3051D" w:rsidRDefault="00B3051D" w:rsidP="00B3051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8"/>
        </w:rPr>
      </w:pPr>
      <w:r w:rsidRPr="00B3051D">
        <w:rPr>
          <w:rFonts w:ascii="Times New Roman" w:hAnsi="Times New Roman"/>
          <w:b/>
          <w:bCs/>
          <w:color w:val="000000"/>
          <w:szCs w:val="28"/>
        </w:rPr>
        <w:t xml:space="preserve">                                                                       </w:t>
      </w:r>
    </w:p>
    <w:p w:rsidR="005B0F21" w:rsidRPr="003B1A47" w:rsidRDefault="005B0F21" w:rsidP="005B0F21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</w:t>
      </w:r>
      <w:r w:rsidRPr="003B1A47">
        <w:rPr>
          <w:rFonts w:ascii="Times New Roman" w:hAnsi="Times New Roman"/>
          <w:sz w:val="28"/>
          <w:szCs w:val="28"/>
        </w:rPr>
        <w:t>КРАСНОЯРСКИЙ КРАЙ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A47">
        <w:rPr>
          <w:rFonts w:ascii="Times New Roman" w:hAnsi="Times New Roman"/>
          <w:sz w:val="28"/>
          <w:szCs w:val="28"/>
        </w:rPr>
        <w:t xml:space="preserve">КАРТУЗСКИЙ РАЙОН                                                                                     </w:t>
      </w:r>
    </w:p>
    <w:p w:rsidR="005B0F21" w:rsidRPr="003B1A47" w:rsidRDefault="005B0F21" w:rsidP="005B0F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</w:rPr>
      </w:pPr>
      <w:r w:rsidRPr="003B1A47">
        <w:rPr>
          <w:rFonts w:ascii="Times New Roman" w:hAnsi="Times New Roman"/>
          <w:b/>
          <w:bCs/>
          <w:szCs w:val="28"/>
        </w:rPr>
        <w:t>ТАЯТСКИЙ СЕЛЬСКИЙ СОВЕТ ДЕПУТАТОВ</w:t>
      </w:r>
    </w:p>
    <w:p w:rsidR="005B0F21" w:rsidRDefault="005B0F21" w:rsidP="005B0F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8"/>
        </w:rPr>
      </w:pPr>
    </w:p>
    <w:p w:rsidR="005B0F21" w:rsidRPr="003B1A47" w:rsidRDefault="005B0F21" w:rsidP="005B0F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3B1A47">
        <w:rPr>
          <w:rFonts w:ascii="Times New Roman" w:hAnsi="Times New Roman"/>
          <w:b/>
          <w:bCs/>
          <w:szCs w:val="28"/>
        </w:rPr>
        <w:t>РЕШЕНИЕ</w:t>
      </w:r>
    </w:p>
    <w:p w:rsidR="005B0F21" w:rsidRPr="003B1A47" w:rsidRDefault="005B0F21" w:rsidP="005B0F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Cs w:val="28"/>
        </w:rPr>
      </w:pPr>
    </w:p>
    <w:p w:rsidR="00B21CAB" w:rsidRDefault="005B0F21" w:rsidP="005B0F21">
      <w:pPr>
        <w:autoSpaceDE w:val="0"/>
        <w:autoSpaceDN w:val="0"/>
        <w:adjustRightInd w:val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20.06.2019</w:t>
      </w:r>
      <w:r w:rsidRPr="003B1A47">
        <w:rPr>
          <w:rFonts w:ascii="Times New Roman" w:hAnsi="Times New Roman"/>
          <w:szCs w:val="28"/>
        </w:rPr>
        <w:t xml:space="preserve"> г.                                      с. Таяты                                             № </w:t>
      </w:r>
      <w:r>
        <w:rPr>
          <w:rFonts w:ascii="Times New Roman" w:hAnsi="Times New Roman"/>
          <w:szCs w:val="28"/>
        </w:rPr>
        <w:t>98-Р</w:t>
      </w:r>
    </w:p>
    <w:p w:rsidR="005B0F21" w:rsidRDefault="005B0F21" w:rsidP="005B0F21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5B0F21" w:rsidRDefault="005971D1" w:rsidP="005B0F2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и дополнений в </w:t>
      </w:r>
    </w:p>
    <w:p w:rsidR="005B0F21" w:rsidRDefault="005971D1" w:rsidP="005B0F2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решение Та</w:t>
      </w:r>
      <w:r w:rsidR="000307DF">
        <w:rPr>
          <w:rFonts w:ascii="Times New Roman" w:hAnsi="Times New Roman"/>
        </w:rPr>
        <w:t>ят</w:t>
      </w:r>
      <w:r>
        <w:rPr>
          <w:rFonts w:ascii="Times New Roman" w:hAnsi="Times New Roman"/>
        </w:rPr>
        <w:t xml:space="preserve">ского сельского Совета </w:t>
      </w:r>
    </w:p>
    <w:p w:rsidR="005B0F21" w:rsidRDefault="005971D1" w:rsidP="005B0F2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депутатов</w:t>
      </w:r>
      <w:r w:rsidR="005B0F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</w:t>
      </w:r>
      <w:r w:rsidR="000307DF">
        <w:rPr>
          <w:rFonts w:ascii="Times New Roman" w:hAnsi="Times New Roman"/>
        </w:rPr>
        <w:t>9.11.2018 № 84</w:t>
      </w:r>
      <w:r>
        <w:rPr>
          <w:rFonts w:ascii="Times New Roman" w:hAnsi="Times New Roman"/>
        </w:rPr>
        <w:t>-</w:t>
      </w:r>
      <w:r w:rsidR="000307DF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 </w:t>
      </w:r>
    </w:p>
    <w:p w:rsidR="00B21CAB" w:rsidRDefault="005971D1" w:rsidP="005B0F2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21CAB">
        <w:rPr>
          <w:rFonts w:ascii="Times New Roman" w:hAnsi="Times New Roman"/>
        </w:rPr>
        <w:t>О налоге на имущество физических лиц</w:t>
      </w:r>
      <w:r>
        <w:rPr>
          <w:rFonts w:ascii="Times New Roman" w:hAnsi="Times New Roman"/>
        </w:rPr>
        <w:t>»</w:t>
      </w:r>
      <w:r w:rsidR="00B21CAB">
        <w:rPr>
          <w:rFonts w:ascii="Times New Roman" w:hAnsi="Times New Roman"/>
        </w:rPr>
        <w:t xml:space="preserve"> </w:t>
      </w:r>
    </w:p>
    <w:p w:rsidR="00B21CAB" w:rsidRDefault="00B21CAB" w:rsidP="005B0F21">
      <w:pPr>
        <w:jc w:val="left"/>
        <w:rPr>
          <w:rFonts w:ascii="Times New Roman" w:hAnsi="Times New Roman"/>
        </w:rPr>
      </w:pPr>
    </w:p>
    <w:p w:rsidR="00B21CAB" w:rsidRDefault="00461133" w:rsidP="005971D1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</w:t>
      </w:r>
      <w:r w:rsidR="005971D1" w:rsidRPr="005971D1">
        <w:rPr>
          <w:rFonts w:ascii="Times New Roman" w:eastAsia="Times New Roman" w:hAnsi="Times New Roman"/>
          <w:szCs w:val="28"/>
          <w:lang w:eastAsia="ru-RU"/>
        </w:rPr>
        <w:t xml:space="preserve">В соответствии с </w:t>
      </w:r>
      <w:r w:rsidR="005971D1">
        <w:rPr>
          <w:rFonts w:ascii="Times New Roman" w:eastAsia="Times New Roman" w:hAnsi="Times New Roman"/>
          <w:szCs w:val="28"/>
          <w:lang w:eastAsia="ru-RU"/>
        </w:rPr>
        <w:t>Указом</w:t>
      </w:r>
      <w:r w:rsidR="000307DF">
        <w:rPr>
          <w:rFonts w:ascii="Times New Roman" w:eastAsia="Times New Roman" w:hAnsi="Times New Roman"/>
          <w:szCs w:val="28"/>
          <w:lang w:eastAsia="ru-RU"/>
        </w:rPr>
        <w:t xml:space="preserve"> Губернатора Красноярского края</w:t>
      </w:r>
      <w:r w:rsidR="005971D1" w:rsidRPr="005971D1">
        <w:rPr>
          <w:rFonts w:ascii="Times New Roman" w:eastAsia="Times New Roman" w:hAnsi="Times New Roman"/>
          <w:szCs w:val="28"/>
          <w:lang w:eastAsia="ru-RU"/>
        </w:rPr>
        <w:t xml:space="preserve"> от 24.03.2009 № 51-уг «Об утверждении порядка проведения юридической экспертизы муниципальных нормативных правовых актов Красноярского края», в связи с проведением юридической экспертизы решения Та</w:t>
      </w:r>
      <w:r w:rsidR="000307DF">
        <w:rPr>
          <w:rFonts w:ascii="Times New Roman" w:eastAsia="Times New Roman" w:hAnsi="Times New Roman"/>
          <w:szCs w:val="28"/>
          <w:lang w:eastAsia="ru-RU"/>
        </w:rPr>
        <w:t>ят</w:t>
      </w:r>
      <w:r w:rsidR="005971D1" w:rsidRPr="005971D1">
        <w:rPr>
          <w:rFonts w:ascii="Times New Roman" w:eastAsia="Times New Roman" w:hAnsi="Times New Roman"/>
          <w:szCs w:val="28"/>
          <w:lang w:eastAsia="ru-RU"/>
        </w:rPr>
        <w:t xml:space="preserve">ского сельского Совета депутатов от </w:t>
      </w:r>
      <w:r w:rsidR="000307DF">
        <w:rPr>
          <w:rFonts w:ascii="Times New Roman" w:eastAsia="Times New Roman" w:hAnsi="Times New Roman"/>
          <w:szCs w:val="28"/>
          <w:lang w:eastAsia="ru-RU"/>
        </w:rPr>
        <w:t>29</w:t>
      </w:r>
      <w:r w:rsidR="005971D1">
        <w:rPr>
          <w:rFonts w:ascii="Times New Roman" w:eastAsia="Times New Roman" w:hAnsi="Times New Roman"/>
          <w:szCs w:val="28"/>
          <w:lang w:eastAsia="ru-RU"/>
        </w:rPr>
        <w:t>.11.2018</w:t>
      </w:r>
      <w:r w:rsidR="005971D1" w:rsidRPr="005971D1">
        <w:rPr>
          <w:rFonts w:ascii="Times New Roman" w:eastAsia="Times New Roman" w:hAnsi="Times New Roman"/>
          <w:szCs w:val="28"/>
          <w:lang w:eastAsia="ru-RU"/>
        </w:rPr>
        <w:t xml:space="preserve"> № </w:t>
      </w:r>
      <w:r w:rsidR="000307DF">
        <w:rPr>
          <w:rFonts w:ascii="Times New Roman" w:eastAsia="Times New Roman" w:hAnsi="Times New Roman"/>
          <w:szCs w:val="28"/>
          <w:lang w:eastAsia="ru-RU"/>
        </w:rPr>
        <w:t>84-Р</w:t>
      </w:r>
      <w:r w:rsidR="005971D1" w:rsidRPr="005971D1">
        <w:rPr>
          <w:rFonts w:ascii="Times New Roman" w:eastAsia="Times New Roman" w:hAnsi="Times New Roman"/>
          <w:szCs w:val="28"/>
          <w:lang w:eastAsia="ru-RU"/>
        </w:rPr>
        <w:t>, и приведением в соответствие с требованиями действующего законодательства Российской Федерации</w:t>
      </w:r>
      <w:r w:rsidR="005971D1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73A66">
        <w:rPr>
          <w:rFonts w:ascii="Times New Roman" w:hAnsi="Times New Roman"/>
        </w:rPr>
        <w:t>Таятский сельский Совет депутатов</w:t>
      </w:r>
      <w:r w:rsidR="00987407">
        <w:rPr>
          <w:rFonts w:ascii="Times New Roman" w:hAnsi="Times New Roman"/>
        </w:rPr>
        <w:t xml:space="preserve"> РЕШИЛ:</w:t>
      </w:r>
    </w:p>
    <w:p w:rsidR="005971D1" w:rsidRDefault="005971D1" w:rsidP="005971D1">
      <w:pPr>
        <w:pStyle w:val="a7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 w:rsidRPr="005971D1">
        <w:rPr>
          <w:rFonts w:ascii="Times New Roman" w:hAnsi="Times New Roman"/>
        </w:rPr>
        <w:t xml:space="preserve">Внести в решение </w:t>
      </w:r>
      <w:r>
        <w:rPr>
          <w:rFonts w:ascii="Times New Roman" w:hAnsi="Times New Roman"/>
        </w:rPr>
        <w:t>Та</w:t>
      </w:r>
      <w:r w:rsidR="00A73A66">
        <w:rPr>
          <w:rFonts w:ascii="Times New Roman" w:hAnsi="Times New Roman"/>
        </w:rPr>
        <w:t>ят</w:t>
      </w:r>
      <w:r>
        <w:rPr>
          <w:rFonts w:ascii="Times New Roman" w:hAnsi="Times New Roman"/>
        </w:rPr>
        <w:t>ского сельского Совета депутатов от 2</w:t>
      </w:r>
      <w:r w:rsidR="00A73A6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.11.2018 № </w:t>
      </w:r>
      <w:r w:rsidR="00A73A66">
        <w:rPr>
          <w:rFonts w:ascii="Times New Roman" w:hAnsi="Times New Roman"/>
        </w:rPr>
        <w:t>84-Р</w:t>
      </w:r>
      <w:r>
        <w:rPr>
          <w:rFonts w:ascii="Times New Roman" w:hAnsi="Times New Roman"/>
        </w:rPr>
        <w:t xml:space="preserve"> «О налоге на имущество физических лиц» следующие изменения:</w:t>
      </w:r>
    </w:p>
    <w:p w:rsidR="005971D1" w:rsidRPr="00927781" w:rsidRDefault="005971D1" w:rsidP="005971D1">
      <w:pPr>
        <w:pStyle w:val="a7"/>
        <w:spacing w:before="120" w:after="120"/>
        <w:ind w:left="1068"/>
        <w:rPr>
          <w:rFonts w:ascii="Times New Roman" w:hAnsi="Times New Roman"/>
        </w:rPr>
      </w:pPr>
      <w:r w:rsidRPr="00927781">
        <w:rPr>
          <w:rFonts w:ascii="Times New Roman" w:hAnsi="Times New Roman"/>
        </w:rPr>
        <w:t>-</w:t>
      </w:r>
      <w:r w:rsidR="00930258" w:rsidRPr="00927781">
        <w:rPr>
          <w:rFonts w:ascii="Times New Roman" w:hAnsi="Times New Roman"/>
        </w:rPr>
        <w:t xml:space="preserve"> в строке 1.5 </w:t>
      </w:r>
      <w:r w:rsidR="00A73A66">
        <w:rPr>
          <w:rFonts w:ascii="Times New Roman" w:hAnsi="Times New Roman"/>
        </w:rPr>
        <w:t xml:space="preserve">таблицы в пункте 2 решения </w:t>
      </w:r>
      <w:r w:rsidR="00930258" w:rsidRPr="00927781">
        <w:rPr>
          <w:rFonts w:ascii="Times New Roman" w:hAnsi="Times New Roman"/>
        </w:rPr>
        <w:t>слова «о</w:t>
      </w:r>
      <w:r w:rsidR="00927781" w:rsidRPr="00927781">
        <w:rPr>
          <w:rFonts w:ascii="Times New Roman" w:hAnsi="Times New Roman"/>
        </w:rPr>
        <w:t>дно жилое помещение (жилой дом)» заменить словами «один жилой дом»</w:t>
      </w:r>
      <w:r w:rsidR="00927781">
        <w:rPr>
          <w:rFonts w:ascii="Times New Roman" w:hAnsi="Times New Roman"/>
        </w:rPr>
        <w:t>;</w:t>
      </w:r>
    </w:p>
    <w:p w:rsidR="00927781" w:rsidRPr="00927781" w:rsidRDefault="00927781" w:rsidP="005971D1">
      <w:pPr>
        <w:pStyle w:val="a7"/>
        <w:spacing w:before="120" w:after="120"/>
        <w:ind w:left="1068"/>
        <w:rPr>
          <w:rFonts w:ascii="Times New Roman" w:hAnsi="Times New Roman"/>
        </w:rPr>
      </w:pPr>
      <w:r w:rsidRPr="00927781">
        <w:rPr>
          <w:rFonts w:ascii="Times New Roman" w:hAnsi="Times New Roman"/>
        </w:rPr>
        <w:t xml:space="preserve">- в строке 1.6 </w:t>
      </w:r>
      <w:r w:rsidR="00A73A66" w:rsidRPr="00A73A66">
        <w:rPr>
          <w:rFonts w:ascii="Times New Roman" w:hAnsi="Times New Roman"/>
        </w:rPr>
        <w:t xml:space="preserve">таблицы в пункте 2 решения </w:t>
      </w:r>
      <w:r w:rsidR="00A73A66">
        <w:rPr>
          <w:rFonts w:ascii="Times New Roman" w:hAnsi="Times New Roman"/>
        </w:rPr>
        <w:t xml:space="preserve">после </w:t>
      </w:r>
      <w:r w:rsidRPr="00927781">
        <w:rPr>
          <w:rFonts w:ascii="Times New Roman" w:hAnsi="Times New Roman"/>
        </w:rPr>
        <w:t xml:space="preserve">слов «гараж, машино-место» </w:t>
      </w:r>
      <w:r w:rsidR="00A73A66">
        <w:rPr>
          <w:rFonts w:ascii="Times New Roman" w:hAnsi="Times New Roman"/>
        </w:rPr>
        <w:t>добавить</w:t>
      </w:r>
      <w:r w:rsidRPr="00927781">
        <w:rPr>
          <w:rFonts w:ascii="Times New Roman" w:hAnsi="Times New Roman"/>
        </w:rPr>
        <w:t xml:space="preserve"> слова «, в том числе расположенных в объектах налогооб</w:t>
      </w:r>
      <w:r>
        <w:rPr>
          <w:rFonts w:ascii="Times New Roman" w:hAnsi="Times New Roman"/>
        </w:rPr>
        <w:t>ложения, указанных в подпункте 2 пункта 2 статьи 406 Налогового кодекса Российской Федерации»;</w:t>
      </w:r>
    </w:p>
    <w:p w:rsidR="00927781" w:rsidRDefault="00927781" w:rsidP="005971D1">
      <w:pPr>
        <w:pStyle w:val="a7"/>
        <w:spacing w:before="120" w:after="120"/>
        <w:ind w:left="1068"/>
        <w:rPr>
          <w:rFonts w:ascii="Times New Roman" w:hAnsi="Times New Roman"/>
          <w:color w:val="222222"/>
          <w:szCs w:val="28"/>
          <w:shd w:val="clear" w:color="auto" w:fill="FFFFFF"/>
        </w:rPr>
      </w:pPr>
      <w:r>
        <w:rPr>
          <w:rFonts w:ascii="Times New Roman" w:hAnsi="Times New Roman"/>
          <w:b/>
        </w:rPr>
        <w:t xml:space="preserve">- </w:t>
      </w:r>
      <w:r w:rsidR="001025D3">
        <w:rPr>
          <w:rFonts w:ascii="Times New Roman" w:hAnsi="Times New Roman"/>
        </w:rPr>
        <w:t>строку 2</w:t>
      </w:r>
      <w:r w:rsidRPr="00927781">
        <w:rPr>
          <w:rFonts w:ascii="Times New Roman" w:hAnsi="Times New Roman"/>
        </w:rPr>
        <w:t xml:space="preserve"> </w:t>
      </w:r>
      <w:r w:rsidR="00A73A66" w:rsidRPr="00A73A66">
        <w:rPr>
          <w:rFonts w:ascii="Times New Roman" w:hAnsi="Times New Roman"/>
        </w:rPr>
        <w:t xml:space="preserve">таблицы в пункте 2 решения </w:t>
      </w:r>
      <w:r w:rsidRPr="00927781">
        <w:rPr>
          <w:rFonts w:ascii="Times New Roman" w:hAnsi="Times New Roman"/>
        </w:rPr>
        <w:t>изложить в новой редакции</w:t>
      </w:r>
      <w:r w:rsidR="007D307E"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r w:rsidR="007D307E" w:rsidRPr="007D307E">
        <w:rPr>
          <w:rFonts w:ascii="Times New Roman" w:hAnsi="Times New Roman"/>
          <w:b/>
          <w:szCs w:val="28"/>
        </w:rPr>
        <w:t>«</w:t>
      </w:r>
      <w:r w:rsidRPr="00F83FA4">
        <w:rPr>
          <w:rFonts w:ascii="Times New Roman" w:hAnsi="Times New Roman"/>
          <w:szCs w:val="28"/>
          <w:shd w:val="clear" w:color="auto" w:fill="FFFFFF"/>
        </w:rPr>
        <w:t xml:space="preserve">объекты налогообложения, включенные в перечень, определяемый в соответствии с пунктом 7 статьи 378.2 </w:t>
      </w:r>
      <w:r w:rsidR="007D307E" w:rsidRPr="00F83FA4">
        <w:rPr>
          <w:rFonts w:ascii="Times New Roman" w:hAnsi="Times New Roman"/>
          <w:szCs w:val="28"/>
          <w:shd w:val="clear" w:color="auto" w:fill="FFFFFF"/>
        </w:rPr>
        <w:t>Налогового кодекса Российской Федерации</w:t>
      </w:r>
      <w:r w:rsidRPr="00F83FA4">
        <w:rPr>
          <w:rFonts w:ascii="Times New Roman" w:hAnsi="Times New Roman"/>
          <w:szCs w:val="28"/>
          <w:shd w:val="clear" w:color="auto" w:fill="FFFFFF"/>
        </w:rPr>
        <w:t xml:space="preserve">, в отношении объектов налогообложения, предусмотренных абзацем вторым пункта 10 статьи 378.2 </w:t>
      </w:r>
      <w:r w:rsidR="007D307E" w:rsidRPr="00F83FA4">
        <w:rPr>
          <w:rFonts w:ascii="Times New Roman" w:hAnsi="Times New Roman"/>
          <w:szCs w:val="28"/>
          <w:shd w:val="clear" w:color="auto" w:fill="FFFFFF"/>
        </w:rPr>
        <w:t>Налогового кодекса Российской Федерации</w:t>
      </w:r>
      <w:r w:rsidRPr="00F83FA4">
        <w:rPr>
          <w:rFonts w:ascii="Times New Roman" w:hAnsi="Times New Roman"/>
          <w:szCs w:val="28"/>
          <w:shd w:val="clear" w:color="auto" w:fill="FFFFFF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="007D307E" w:rsidRPr="00F83FA4">
        <w:rPr>
          <w:rFonts w:ascii="Times New Roman" w:hAnsi="Times New Roman"/>
          <w:szCs w:val="28"/>
          <w:shd w:val="clear" w:color="auto" w:fill="FFFFFF"/>
        </w:rPr>
        <w:t>»;</w:t>
      </w:r>
    </w:p>
    <w:p w:rsidR="007D307E" w:rsidRDefault="007D307E" w:rsidP="005971D1">
      <w:pPr>
        <w:pStyle w:val="a7"/>
        <w:spacing w:before="120" w:after="120"/>
        <w:ind w:left="1068"/>
        <w:rPr>
          <w:rFonts w:ascii="Times New Roman" w:hAnsi="Times New Roman"/>
        </w:rPr>
      </w:pPr>
      <w:r w:rsidRPr="005A3823">
        <w:rPr>
          <w:rFonts w:ascii="Times New Roman" w:hAnsi="Times New Roman"/>
        </w:rPr>
        <w:t>-</w:t>
      </w:r>
      <w:r w:rsidR="005A3823" w:rsidRPr="005A3823">
        <w:rPr>
          <w:rFonts w:ascii="Times New Roman" w:hAnsi="Times New Roman"/>
        </w:rPr>
        <w:t xml:space="preserve">в </w:t>
      </w:r>
      <w:r w:rsidRPr="005A3823">
        <w:rPr>
          <w:rFonts w:ascii="Times New Roman" w:hAnsi="Times New Roman"/>
        </w:rPr>
        <w:t>пункт</w:t>
      </w:r>
      <w:r w:rsidR="005A3823" w:rsidRPr="005A3823">
        <w:rPr>
          <w:rFonts w:ascii="Times New Roman" w:hAnsi="Times New Roman"/>
        </w:rPr>
        <w:t>е</w:t>
      </w:r>
      <w:r w:rsidRPr="005A3823">
        <w:rPr>
          <w:rFonts w:ascii="Times New Roman" w:hAnsi="Times New Roman"/>
        </w:rPr>
        <w:t xml:space="preserve"> 3</w:t>
      </w:r>
      <w:r w:rsidR="005A3823" w:rsidRPr="005A3823">
        <w:rPr>
          <w:rFonts w:ascii="Times New Roman" w:hAnsi="Times New Roman"/>
        </w:rPr>
        <w:t xml:space="preserve"> решения</w:t>
      </w:r>
      <w:r w:rsidR="005A3823">
        <w:rPr>
          <w:rFonts w:ascii="Times New Roman" w:hAnsi="Times New Roman"/>
        </w:rPr>
        <w:t>,</w:t>
      </w:r>
      <w:r w:rsidR="005A3823" w:rsidRPr="005A3823">
        <w:rPr>
          <w:rFonts w:ascii="Times New Roman" w:hAnsi="Times New Roman"/>
        </w:rPr>
        <w:t xml:space="preserve"> </w:t>
      </w:r>
      <w:r w:rsidR="005A3823">
        <w:rPr>
          <w:rFonts w:ascii="Times New Roman" w:hAnsi="Times New Roman"/>
        </w:rPr>
        <w:t>слова</w:t>
      </w:r>
      <w:r w:rsidR="001025D3">
        <w:rPr>
          <w:rFonts w:ascii="Times New Roman" w:hAnsi="Times New Roman"/>
        </w:rPr>
        <w:t xml:space="preserve"> «</w:t>
      </w:r>
      <w:r w:rsidR="005A3823" w:rsidRPr="005A3823">
        <w:rPr>
          <w:rFonts w:ascii="Times New Roman" w:hAnsi="Times New Roman"/>
        </w:rPr>
        <w:t>Предоставить налоговую льготу категориям налогоплательщиков в соответствии со статьей 407 Налогового кодекса РФ»</w:t>
      </w:r>
      <w:r w:rsidR="00A73A66">
        <w:rPr>
          <w:rFonts w:ascii="Times New Roman" w:hAnsi="Times New Roman"/>
        </w:rPr>
        <w:t xml:space="preserve"> заменить словами «</w:t>
      </w:r>
      <w:r w:rsidR="005A3823" w:rsidRPr="005A3823">
        <w:rPr>
          <w:rFonts w:ascii="Times New Roman" w:hAnsi="Times New Roman"/>
        </w:rPr>
        <w:t>Освободить от уплаты налога на имущество физических лиц ветеранов и инвалидов боевых действий</w:t>
      </w:r>
      <w:r w:rsidR="005A3823">
        <w:rPr>
          <w:rFonts w:ascii="Times New Roman" w:hAnsi="Times New Roman"/>
        </w:rPr>
        <w:t>»</w:t>
      </w:r>
      <w:r w:rsidR="00DA4C80">
        <w:rPr>
          <w:rFonts w:ascii="Times New Roman" w:hAnsi="Times New Roman"/>
        </w:rPr>
        <w:t>;</w:t>
      </w:r>
    </w:p>
    <w:p w:rsidR="00DA4C80" w:rsidRDefault="00DA4C80" w:rsidP="00A56B1E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пункте </w:t>
      </w:r>
      <w:r w:rsidR="001025D3">
        <w:rPr>
          <w:rFonts w:ascii="Times New Roman" w:hAnsi="Times New Roman"/>
        </w:rPr>
        <w:t xml:space="preserve">3 решения, абзац 3 </w:t>
      </w:r>
      <w:r w:rsidR="00A56B1E">
        <w:rPr>
          <w:rFonts w:ascii="Times New Roman" w:hAnsi="Times New Roman"/>
        </w:rPr>
        <w:t>изложить в новой   редакции:</w:t>
      </w:r>
      <w:r w:rsidR="00B07ED6">
        <w:rPr>
          <w:rFonts w:ascii="Times New Roman" w:hAnsi="Times New Roman"/>
        </w:rPr>
        <w:t xml:space="preserve"> </w:t>
      </w:r>
      <w:r w:rsidR="00A56B1E">
        <w:rPr>
          <w:rFonts w:ascii="Times New Roman" w:hAnsi="Times New Roman"/>
        </w:rPr>
        <w:t>«</w:t>
      </w:r>
      <w:r w:rsidR="00A56B1E" w:rsidRPr="009E5A67">
        <w:rPr>
          <w:rFonts w:ascii="Times New Roman" w:hAnsi="Times New Roman"/>
          <w:color w:val="000000"/>
          <w:szCs w:val="28"/>
          <w:shd w:val="clear" w:color="auto" w:fill="FFFFFF"/>
        </w:rPr>
        <w:t xml:space="preserve">Ветераны и инвалиды боевых действий представляют в налоговый орган по своему </w:t>
      </w:r>
      <w:r w:rsidR="00A56B1E" w:rsidRPr="009E5A67">
        <w:rPr>
          <w:rFonts w:ascii="Times New Roman" w:hAnsi="Times New Roman"/>
          <w:color w:val="000000"/>
          <w:szCs w:val="28"/>
          <w:shd w:val="clear" w:color="auto" w:fill="FFFFFF"/>
        </w:rPr>
        <w:lastRenderedPageBreak/>
        <w:t>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A56B1E">
        <w:rPr>
          <w:rFonts w:ascii="Times New Roman" w:hAnsi="Times New Roman"/>
          <w:color w:val="000000"/>
          <w:szCs w:val="28"/>
          <w:shd w:val="clear" w:color="auto" w:fill="FFFFFF"/>
        </w:rPr>
        <w:t>.»</w:t>
      </w:r>
      <w:r>
        <w:rPr>
          <w:rFonts w:ascii="Times New Roman" w:hAnsi="Times New Roman"/>
        </w:rPr>
        <w:t>;</w:t>
      </w:r>
    </w:p>
    <w:p w:rsidR="00DA4C80" w:rsidRDefault="00DA4C80" w:rsidP="005971D1">
      <w:pPr>
        <w:pStyle w:val="a7"/>
        <w:spacing w:before="120" w:after="120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пункт 4 решения, изложить в новой редакции: </w:t>
      </w:r>
    </w:p>
    <w:p w:rsidR="00DA4C80" w:rsidRPr="005A3823" w:rsidRDefault="00DA4C80" w:rsidP="005971D1">
      <w:pPr>
        <w:pStyle w:val="a7"/>
        <w:spacing w:before="120" w:after="120"/>
        <w:ind w:left="1068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«4. В отношении налоговых периодов по налогу н</w:t>
      </w:r>
      <w:r w:rsidR="00EE411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имущество</w:t>
      </w:r>
      <w:r w:rsidR="00A56B1E">
        <w:rPr>
          <w:rFonts w:ascii="Times New Roman" w:hAnsi="Times New Roman"/>
        </w:rPr>
        <w:t xml:space="preserve"> физических лиц, истекших до 01</w:t>
      </w:r>
      <w:r>
        <w:rPr>
          <w:rFonts w:ascii="Times New Roman" w:hAnsi="Times New Roman"/>
        </w:rPr>
        <w:t xml:space="preserve"> </w:t>
      </w:r>
      <w:r w:rsidR="00A56B1E">
        <w:rPr>
          <w:rFonts w:ascii="Times New Roman" w:hAnsi="Times New Roman"/>
        </w:rPr>
        <w:t>я</w:t>
      </w:r>
      <w:r>
        <w:rPr>
          <w:rFonts w:ascii="Times New Roman" w:hAnsi="Times New Roman"/>
        </w:rPr>
        <w:t>нваря 2019 года, применяются положения решения Та</w:t>
      </w:r>
      <w:r w:rsidR="005B0F21">
        <w:rPr>
          <w:rFonts w:ascii="Times New Roman" w:hAnsi="Times New Roman"/>
        </w:rPr>
        <w:t>ят</w:t>
      </w:r>
      <w:r>
        <w:rPr>
          <w:rFonts w:ascii="Times New Roman" w:hAnsi="Times New Roman"/>
        </w:rPr>
        <w:t>ского сельского Сове</w:t>
      </w:r>
      <w:r w:rsidR="005B0F21">
        <w:rPr>
          <w:rFonts w:ascii="Times New Roman" w:hAnsi="Times New Roman"/>
        </w:rPr>
        <w:t>та депутатов от 14</w:t>
      </w:r>
      <w:r>
        <w:rPr>
          <w:rFonts w:ascii="Times New Roman" w:hAnsi="Times New Roman"/>
        </w:rPr>
        <w:t>.1</w:t>
      </w:r>
      <w:r w:rsidR="005B0F2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.2017 № </w:t>
      </w:r>
      <w:bookmarkStart w:id="0" w:name="_GoBack"/>
      <w:bookmarkEnd w:id="0"/>
      <w:r w:rsidR="005B0F21">
        <w:rPr>
          <w:rFonts w:ascii="Times New Roman" w:hAnsi="Times New Roman"/>
        </w:rPr>
        <w:t>58-Р</w:t>
      </w:r>
      <w:r>
        <w:rPr>
          <w:rFonts w:ascii="Times New Roman" w:hAnsi="Times New Roman"/>
        </w:rPr>
        <w:t xml:space="preserve"> «Об установлении налога на имущество физических лиц</w:t>
      </w:r>
      <w:r w:rsidR="005B0F21">
        <w:rPr>
          <w:rFonts w:ascii="Times New Roman" w:hAnsi="Times New Roman"/>
        </w:rPr>
        <w:t xml:space="preserve"> на 2018 год</w:t>
      </w:r>
      <w:r>
        <w:rPr>
          <w:rFonts w:ascii="Times New Roman" w:hAnsi="Times New Roman"/>
        </w:rPr>
        <w:t>» действовавшего до момента вступления в силу настоящего решения.»</w:t>
      </w:r>
    </w:p>
    <w:p w:rsidR="0018033C" w:rsidRPr="007A2131" w:rsidRDefault="00B21CAB" w:rsidP="007A2131">
      <w:pPr>
        <w:pStyle w:val="a7"/>
        <w:numPr>
          <w:ilvl w:val="0"/>
          <w:numId w:val="1"/>
        </w:numPr>
        <w:spacing w:before="120"/>
        <w:rPr>
          <w:rFonts w:ascii="Times New Roman" w:hAnsi="Times New Roman"/>
        </w:rPr>
      </w:pPr>
      <w:r w:rsidRPr="007A2131">
        <w:rPr>
          <w:rFonts w:ascii="Times New Roman" w:hAnsi="Times New Roman"/>
        </w:rPr>
        <w:t xml:space="preserve">Настоящее решение вступает в силу со дня его официального опубликования и </w:t>
      </w:r>
      <w:r w:rsidR="007A2131">
        <w:rPr>
          <w:rFonts w:ascii="Times New Roman" w:hAnsi="Times New Roman"/>
        </w:rPr>
        <w:t>распространяет свои правоотношения возникшие с 01 января 2019 года</w:t>
      </w:r>
      <w:r w:rsidRPr="007A2131">
        <w:rPr>
          <w:rFonts w:ascii="Times New Roman" w:hAnsi="Times New Roman"/>
        </w:rPr>
        <w:t>.</w:t>
      </w:r>
    </w:p>
    <w:p w:rsidR="00B3051D" w:rsidRDefault="00B3051D" w:rsidP="00987407">
      <w:pPr>
        <w:numPr>
          <w:ilvl w:val="0"/>
          <w:numId w:val="1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7407" w:rsidRPr="00B3051D">
        <w:rPr>
          <w:rFonts w:ascii="Times New Roman" w:hAnsi="Times New Roman"/>
        </w:rPr>
        <w:t xml:space="preserve"> Настоящее решение подлежит опубликованию в издании «Та</w:t>
      </w:r>
      <w:r w:rsidR="005B0F21">
        <w:rPr>
          <w:rFonts w:ascii="Times New Roman" w:hAnsi="Times New Roman"/>
        </w:rPr>
        <w:t>ят</w:t>
      </w:r>
      <w:r w:rsidR="00987407" w:rsidRPr="00B3051D">
        <w:rPr>
          <w:rFonts w:ascii="Times New Roman" w:hAnsi="Times New Roman"/>
        </w:rPr>
        <w:t>ский вестник»</w:t>
      </w:r>
    </w:p>
    <w:p w:rsidR="00B3051D" w:rsidRDefault="00B3051D" w:rsidP="00B3051D">
      <w:pPr>
        <w:rPr>
          <w:rFonts w:ascii="Times New Roman" w:hAnsi="Times New Roman"/>
        </w:rPr>
      </w:pPr>
    </w:p>
    <w:p w:rsidR="00B3051D" w:rsidRPr="00B3051D" w:rsidRDefault="00B3051D" w:rsidP="00B3051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B0F21" w:rsidRPr="005B0F21" w:rsidRDefault="005B0F21" w:rsidP="005B0F21">
      <w:pPr>
        <w:rPr>
          <w:rFonts w:ascii="Times New Roman" w:eastAsia="Times New Roman" w:hAnsi="Times New Roman"/>
          <w:szCs w:val="28"/>
          <w:lang w:eastAsia="ru-RU"/>
        </w:rPr>
      </w:pPr>
      <w:r w:rsidRPr="005B0F21">
        <w:rPr>
          <w:rFonts w:ascii="Times New Roman" w:eastAsia="Times New Roman" w:hAnsi="Times New Roman"/>
          <w:szCs w:val="28"/>
          <w:lang w:eastAsia="ru-RU"/>
        </w:rPr>
        <w:t xml:space="preserve">Глава сельсовета, </w:t>
      </w:r>
    </w:p>
    <w:p w:rsidR="005B0F21" w:rsidRPr="005B0F21" w:rsidRDefault="005B0F21" w:rsidP="005B0F21">
      <w:pPr>
        <w:rPr>
          <w:rFonts w:ascii="Times New Roman" w:eastAsia="Times New Roman" w:hAnsi="Times New Roman"/>
          <w:szCs w:val="28"/>
          <w:lang w:eastAsia="ru-RU"/>
        </w:rPr>
      </w:pPr>
      <w:r w:rsidRPr="005B0F21">
        <w:rPr>
          <w:rFonts w:ascii="Times New Roman" w:eastAsia="Times New Roman" w:hAnsi="Times New Roman"/>
          <w:szCs w:val="28"/>
          <w:lang w:eastAsia="ru-RU"/>
        </w:rPr>
        <w:t>Председатель Таятского</w:t>
      </w:r>
    </w:p>
    <w:p w:rsidR="00987407" w:rsidRPr="00B3051D" w:rsidRDefault="005B0F21" w:rsidP="005B0F21">
      <w:pPr>
        <w:rPr>
          <w:rFonts w:ascii="Times New Roman" w:hAnsi="Times New Roman"/>
        </w:rPr>
      </w:pPr>
      <w:r w:rsidRPr="005B0F21">
        <w:rPr>
          <w:rFonts w:ascii="Times New Roman" w:eastAsia="Times New Roman" w:hAnsi="Times New Roman"/>
          <w:szCs w:val="28"/>
          <w:lang w:eastAsia="ru-RU"/>
        </w:rPr>
        <w:t>сельского Совета  депутатов                                                  Ф.П. Иванов</w:t>
      </w:r>
    </w:p>
    <w:sectPr w:rsidR="00987407" w:rsidRPr="00B3051D" w:rsidSect="001822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EC" w:rsidRDefault="00B022EC" w:rsidP="00182232">
      <w:r>
        <w:separator/>
      </w:r>
    </w:p>
  </w:endnote>
  <w:endnote w:type="continuationSeparator" w:id="0">
    <w:p w:rsidR="00B022EC" w:rsidRDefault="00B022EC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EC" w:rsidRDefault="00B022EC" w:rsidP="00182232">
      <w:r>
        <w:separator/>
      </w:r>
    </w:p>
  </w:footnote>
  <w:footnote w:type="continuationSeparator" w:id="0">
    <w:p w:rsidR="00B022EC" w:rsidRDefault="00B022EC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32" w:rsidRDefault="00B022EC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050683">
          <w:rPr>
            <w:rFonts w:ascii="Times New Roman" w:hAnsi="Times New Roman"/>
            <w:noProof/>
            <w:sz w:val="24"/>
            <w:szCs w:val="24"/>
          </w:rPr>
          <w:t>2</w: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0EF"/>
    <w:multiLevelType w:val="hybridMultilevel"/>
    <w:tmpl w:val="5862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4FA2656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AB"/>
    <w:rsid w:val="000307DF"/>
    <w:rsid w:val="00050683"/>
    <w:rsid w:val="000C26EE"/>
    <w:rsid w:val="000F600C"/>
    <w:rsid w:val="001025D3"/>
    <w:rsid w:val="001061DB"/>
    <w:rsid w:val="0018033C"/>
    <w:rsid w:val="00182232"/>
    <w:rsid w:val="003259A0"/>
    <w:rsid w:val="00461133"/>
    <w:rsid w:val="004F53DF"/>
    <w:rsid w:val="005971D1"/>
    <w:rsid w:val="005A3823"/>
    <w:rsid w:val="005A458E"/>
    <w:rsid w:val="005B0F21"/>
    <w:rsid w:val="005B6E68"/>
    <w:rsid w:val="005C2652"/>
    <w:rsid w:val="00602914"/>
    <w:rsid w:val="00707658"/>
    <w:rsid w:val="00750876"/>
    <w:rsid w:val="00762E2B"/>
    <w:rsid w:val="00793FA8"/>
    <w:rsid w:val="007A2131"/>
    <w:rsid w:val="007D307E"/>
    <w:rsid w:val="007D75A3"/>
    <w:rsid w:val="00857872"/>
    <w:rsid w:val="008726C6"/>
    <w:rsid w:val="009216BA"/>
    <w:rsid w:val="00927781"/>
    <w:rsid w:val="00930258"/>
    <w:rsid w:val="00987407"/>
    <w:rsid w:val="00A56B1E"/>
    <w:rsid w:val="00A73A66"/>
    <w:rsid w:val="00AE31FF"/>
    <w:rsid w:val="00AF5F6E"/>
    <w:rsid w:val="00B022EC"/>
    <w:rsid w:val="00B07ED6"/>
    <w:rsid w:val="00B17F26"/>
    <w:rsid w:val="00B21CAB"/>
    <w:rsid w:val="00B3051D"/>
    <w:rsid w:val="00C21B2B"/>
    <w:rsid w:val="00CC2322"/>
    <w:rsid w:val="00D557F6"/>
    <w:rsid w:val="00DA4C80"/>
    <w:rsid w:val="00EE4119"/>
    <w:rsid w:val="00F83FA4"/>
    <w:rsid w:val="00F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8AD21-7AD4-4C24-833E-347FADF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styleId="a7">
    <w:name w:val="List Paragraph"/>
    <w:basedOn w:val="a"/>
    <w:uiPriority w:val="34"/>
    <w:qFormat/>
    <w:rsid w:val="00B3051D"/>
    <w:pPr>
      <w:ind w:left="720"/>
      <w:contextualSpacing/>
    </w:pPr>
  </w:style>
  <w:style w:type="paragraph" w:customStyle="1" w:styleId="ConsTitle">
    <w:name w:val="ConsTitle"/>
    <w:rsid w:val="005B0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506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06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Пользователь</cp:lastModifiedBy>
  <cp:revision>3</cp:revision>
  <cp:lastPrinted>2019-06-25T08:17:00Z</cp:lastPrinted>
  <dcterms:created xsi:type="dcterms:W3CDTF">2019-06-25T08:13:00Z</dcterms:created>
  <dcterms:modified xsi:type="dcterms:W3CDTF">2019-06-25T08:34:00Z</dcterms:modified>
</cp:coreProperties>
</file>