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22" w:rsidRPr="00FA6350" w:rsidRDefault="00DB2822" w:rsidP="00DB282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ТАЯТСКИ</w:t>
      </w:r>
      <w:r w:rsidRPr="00FA6350">
        <w:rPr>
          <w:sz w:val="28"/>
          <w:szCs w:val="28"/>
        </w:rPr>
        <w:t>Й СЕЛЬСКИЙ СОВЕТ ДЕПУТАТОВ</w:t>
      </w:r>
    </w:p>
    <w:p w:rsidR="00DB2822" w:rsidRPr="00FA6350" w:rsidRDefault="00DB2822" w:rsidP="00DB282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КАРАТУЗСКОГО</w:t>
      </w:r>
      <w:r w:rsidRPr="00FA63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635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FA6350">
        <w:rPr>
          <w:sz w:val="28"/>
          <w:szCs w:val="28"/>
        </w:rPr>
        <w:t xml:space="preserve"> </w:t>
      </w:r>
    </w:p>
    <w:p w:rsidR="00DB2822" w:rsidRPr="00FA6350" w:rsidRDefault="00DB2822" w:rsidP="00DB2822">
      <w:pPr>
        <w:jc w:val="center"/>
        <w:rPr>
          <w:sz w:val="28"/>
          <w:szCs w:val="28"/>
        </w:rPr>
      </w:pPr>
    </w:p>
    <w:p w:rsidR="00DB2822" w:rsidRDefault="00DB2822" w:rsidP="00DB2822">
      <w:pPr>
        <w:jc w:val="center"/>
        <w:rPr>
          <w:sz w:val="28"/>
          <w:szCs w:val="28"/>
        </w:rPr>
      </w:pPr>
      <w:r w:rsidRPr="00FA6350">
        <w:rPr>
          <w:sz w:val="28"/>
          <w:szCs w:val="28"/>
        </w:rPr>
        <w:t>РЕШЕНИЕ</w:t>
      </w:r>
    </w:p>
    <w:p w:rsidR="00DB2822" w:rsidRPr="00FA6350" w:rsidRDefault="00DB2822" w:rsidP="00DB2822">
      <w:pPr>
        <w:jc w:val="center"/>
        <w:rPr>
          <w:sz w:val="28"/>
          <w:szCs w:val="28"/>
        </w:rPr>
      </w:pPr>
    </w:p>
    <w:p w:rsidR="00DB2822" w:rsidRPr="00FA6350" w:rsidRDefault="00FC2BB2" w:rsidP="00FC2BB2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B2822" w:rsidRPr="00FA635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B2822" w:rsidRPr="00FA6350">
        <w:rPr>
          <w:sz w:val="28"/>
          <w:szCs w:val="28"/>
        </w:rPr>
        <w:t>.201</w:t>
      </w:r>
      <w:r>
        <w:rPr>
          <w:sz w:val="28"/>
          <w:szCs w:val="28"/>
        </w:rPr>
        <w:t xml:space="preserve">7г                                        </w:t>
      </w:r>
      <w:r w:rsidR="00DB2822" w:rsidRPr="00FA6350">
        <w:rPr>
          <w:sz w:val="28"/>
          <w:szCs w:val="28"/>
        </w:rPr>
        <w:t xml:space="preserve">  с. Таяты              </w:t>
      </w:r>
      <w:r>
        <w:rPr>
          <w:sz w:val="28"/>
          <w:szCs w:val="28"/>
        </w:rPr>
        <w:t xml:space="preserve">             </w:t>
      </w:r>
      <w:r w:rsidR="00DB2822" w:rsidRPr="00FA6350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59-Р</w:t>
      </w:r>
    </w:p>
    <w:p w:rsidR="00DB2822" w:rsidRPr="00FA6350" w:rsidRDefault="00DB2822" w:rsidP="00DB2822">
      <w:pPr>
        <w:rPr>
          <w:sz w:val="28"/>
          <w:szCs w:val="28"/>
        </w:rPr>
      </w:pPr>
    </w:p>
    <w:p w:rsidR="00CC2C7C" w:rsidRDefault="00CC2C7C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CC2C7C" w:rsidRPr="007901AB" w:rsidRDefault="00CC2C7C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7901AB">
        <w:rPr>
          <w:rFonts w:ascii="Times New Roman" w:hAnsi="Times New Roman" w:cs="Times New Roman"/>
          <w:sz w:val="28"/>
          <w:szCs w:val="28"/>
          <w:lang w:eastAsia="en-US"/>
        </w:rPr>
        <w:t>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C2C7C" w:rsidRPr="007901AB" w:rsidRDefault="00CC2C7C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2C7C" w:rsidRPr="007901AB" w:rsidRDefault="00CC2C7C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В соответствии со статьей 31.1 </w:t>
      </w:r>
      <w:r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закона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307A30">
        <w:rPr>
          <w:sz w:val="28"/>
          <w:szCs w:val="28"/>
        </w:rPr>
        <w:t>ом</w:t>
      </w:r>
      <w:r w:rsidRPr="007901AB">
        <w:rPr>
          <w:sz w:val="28"/>
          <w:szCs w:val="28"/>
        </w:rPr>
        <w:t xml:space="preserve"> </w:t>
      </w:r>
      <w:r w:rsidR="00307A30">
        <w:rPr>
          <w:sz w:val="28"/>
          <w:szCs w:val="28"/>
        </w:rPr>
        <w:t>МО «Таятский сельсовет»</w:t>
      </w:r>
      <w:r w:rsidRPr="007901AB">
        <w:rPr>
          <w:i/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и в целях оказания имущественной поддержки социально ориентированным некоммерческим организациям </w:t>
      </w:r>
      <w:r w:rsidR="00307A30">
        <w:rPr>
          <w:sz w:val="28"/>
          <w:szCs w:val="28"/>
        </w:rPr>
        <w:t>Таятский сельский Совет депутатов</w:t>
      </w:r>
      <w:r w:rsidRPr="007901AB">
        <w:rPr>
          <w:i/>
          <w:sz w:val="28"/>
          <w:szCs w:val="28"/>
        </w:rPr>
        <w:t xml:space="preserve"> </w:t>
      </w:r>
      <w:r w:rsidRPr="007901AB">
        <w:rPr>
          <w:sz w:val="28"/>
          <w:szCs w:val="28"/>
        </w:rPr>
        <w:t>РЕШИЛ:</w:t>
      </w:r>
    </w:p>
    <w:p w:rsidR="00CC2C7C" w:rsidRPr="007901AB" w:rsidRDefault="00CC2C7C" w:rsidP="007901AB">
      <w:pPr>
        <w:ind w:firstLine="708"/>
        <w:jc w:val="both"/>
        <w:rPr>
          <w:iCs/>
          <w:sz w:val="28"/>
          <w:szCs w:val="28"/>
          <w:lang w:eastAsia="en-US"/>
        </w:rPr>
      </w:pPr>
      <w:r w:rsidRPr="007901AB">
        <w:rPr>
          <w:sz w:val="28"/>
          <w:szCs w:val="28"/>
        </w:rPr>
        <w:t>1. 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>рав некоммерческих организаций)</w:t>
      </w:r>
      <w:r w:rsidRPr="007901AB">
        <w:rPr>
          <w:sz w:val="28"/>
          <w:szCs w:val="28"/>
        </w:rPr>
        <w:t xml:space="preserve"> на территории </w:t>
      </w:r>
      <w:r w:rsidR="00307A30">
        <w:rPr>
          <w:sz w:val="28"/>
          <w:szCs w:val="28"/>
        </w:rPr>
        <w:t>МО «Таятский сельсовет»</w:t>
      </w:r>
      <w:r w:rsidR="00307A30" w:rsidRPr="007901AB">
        <w:rPr>
          <w:i/>
          <w:sz w:val="28"/>
          <w:szCs w:val="28"/>
        </w:rPr>
        <w:t xml:space="preserve"> </w:t>
      </w:r>
      <w:r w:rsidRPr="007901AB">
        <w:rPr>
          <w:iCs/>
          <w:sz w:val="28"/>
          <w:szCs w:val="28"/>
          <w:lang w:eastAsia="en-US"/>
        </w:rPr>
        <w:t>согласно приложению № 1.</w:t>
      </w:r>
    </w:p>
    <w:p w:rsidR="00CC2C7C" w:rsidRPr="007901AB" w:rsidRDefault="00CC2C7C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Администрации </w:t>
      </w:r>
      <w:r w:rsidR="00307A30">
        <w:rPr>
          <w:sz w:val="28"/>
          <w:szCs w:val="28"/>
        </w:rPr>
        <w:t>Таятского сельсовета</w:t>
      </w:r>
      <w:r w:rsidR="00307A30" w:rsidRPr="007901AB">
        <w:rPr>
          <w:sz w:val="28"/>
          <w:szCs w:val="28"/>
        </w:rPr>
        <w:t xml:space="preserve"> </w:t>
      </w:r>
      <w:r w:rsidRPr="007901AB">
        <w:rPr>
          <w:sz w:val="28"/>
          <w:szCs w:val="28"/>
        </w:rPr>
        <w:t>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CC2C7C" w:rsidRPr="007901AB" w:rsidRDefault="00CC2C7C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 xml:space="preserve">3. </w:t>
      </w:r>
      <w:r w:rsidR="00307A30" w:rsidRPr="00307A30">
        <w:rPr>
          <w:sz w:val="28"/>
          <w:szCs w:val="28"/>
          <w:lang w:bidi="ru-RU"/>
        </w:rPr>
        <w:t xml:space="preserve">Контроль за исполнением настоящего решения возложить на комиссию по финансам, </w:t>
      </w:r>
      <w:r w:rsidR="007503F6">
        <w:rPr>
          <w:sz w:val="28"/>
          <w:szCs w:val="28"/>
          <w:lang w:bidi="ru-RU"/>
        </w:rPr>
        <w:t>бюджету и налоговой политике</w:t>
      </w:r>
      <w:r w:rsidRPr="007901AB">
        <w:rPr>
          <w:sz w:val="28"/>
          <w:szCs w:val="28"/>
        </w:rPr>
        <w:t>.</w:t>
      </w:r>
    </w:p>
    <w:p w:rsidR="00CC2C7C" w:rsidRPr="007901AB" w:rsidRDefault="00CC2C7C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>4.</w:t>
      </w:r>
      <w:r w:rsidRPr="007901AB">
        <w:rPr>
          <w:i/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Разместить настоящее Решение на </w:t>
      </w:r>
      <w:r w:rsidRPr="00307A30">
        <w:rPr>
          <w:sz w:val="28"/>
          <w:szCs w:val="28"/>
        </w:rPr>
        <w:t>сайте</w:t>
      </w:r>
      <w:r w:rsidR="00307A30">
        <w:rPr>
          <w:sz w:val="28"/>
          <w:szCs w:val="28"/>
        </w:rPr>
        <w:t xml:space="preserve"> Таятского сельсовета </w:t>
      </w:r>
      <w:r w:rsidRPr="007901AB">
        <w:rPr>
          <w:sz w:val="28"/>
          <w:szCs w:val="28"/>
        </w:rPr>
        <w:t>в информационно-телекоммуникационной сети «Интернет».</w:t>
      </w:r>
    </w:p>
    <w:p w:rsidR="00CC2C7C" w:rsidRPr="007901AB" w:rsidRDefault="00CC2C7C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7901AB">
        <w:rPr>
          <w:sz w:val="28"/>
          <w:szCs w:val="28"/>
        </w:rPr>
        <w:t xml:space="preserve">5. </w:t>
      </w:r>
      <w:r w:rsidR="00307A30" w:rsidRPr="00307A30">
        <w:rPr>
          <w:sz w:val="28"/>
          <w:szCs w:val="28"/>
        </w:rPr>
        <w:t>Решение вступает в силу с момента его официального опубликования в местной газете «Таятский вестник»</w:t>
      </w:r>
    </w:p>
    <w:p w:rsidR="00CC2C7C" w:rsidRPr="007901AB" w:rsidRDefault="00CC2C7C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BC6D5B" w:rsidRDefault="00BC6D5B" w:rsidP="00307A30">
      <w:pPr>
        <w:tabs>
          <w:tab w:val="left" w:pos="0"/>
          <w:tab w:val="left" w:pos="2694"/>
        </w:tabs>
        <w:jc w:val="both"/>
        <w:rPr>
          <w:sz w:val="28"/>
          <w:szCs w:val="28"/>
        </w:rPr>
      </w:pPr>
    </w:p>
    <w:p w:rsidR="00307A30" w:rsidRPr="00307A30" w:rsidRDefault="00307A30" w:rsidP="00307A30">
      <w:pPr>
        <w:tabs>
          <w:tab w:val="left" w:pos="0"/>
          <w:tab w:val="left" w:pos="2694"/>
        </w:tabs>
        <w:jc w:val="both"/>
        <w:rPr>
          <w:sz w:val="28"/>
          <w:szCs w:val="28"/>
        </w:rPr>
      </w:pPr>
      <w:r w:rsidRPr="00307A30">
        <w:rPr>
          <w:sz w:val="28"/>
          <w:szCs w:val="28"/>
        </w:rPr>
        <w:t>Глава администрации,</w:t>
      </w:r>
    </w:p>
    <w:p w:rsidR="00307A30" w:rsidRPr="00307A30" w:rsidRDefault="00307A30" w:rsidP="00307A30">
      <w:pPr>
        <w:tabs>
          <w:tab w:val="left" w:pos="0"/>
          <w:tab w:val="left" w:pos="2694"/>
        </w:tabs>
        <w:jc w:val="both"/>
        <w:rPr>
          <w:sz w:val="28"/>
          <w:szCs w:val="28"/>
        </w:rPr>
      </w:pPr>
      <w:r w:rsidRPr="00307A30">
        <w:rPr>
          <w:sz w:val="28"/>
          <w:szCs w:val="28"/>
        </w:rPr>
        <w:t xml:space="preserve">Председатель Таятского </w:t>
      </w:r>
    </w:p>
    <w:p w:rsidR="00307A30" w:rsidRPr="00307A30" w:rsidRDefault="00307A30" w:rsidP="00307A30">
      <w:pPr>
        <w:tabs>
          <w:tab w:val="left" w:pos="0"/>
          <w:tab w:val="left" w:pos="2694"/>
        </w:tabs>
        <w:jc w:val="both"/>
        <w:rPr>
          <w:sz w:val="28"/>
          <w:szCs w:val="28"/>
        </w:rPr>
      </w:pPr>
      <w:r w:rsidRPr="00307A30">
        <w:rPr>
          <w:sz w:val="28"/>
          <w:szCs w:val="28"/>
        </w:rPr>
        <w:t xml:space="preserve">сельского Совета депутатов                                                      Ф.П.Иванов  </w:t>
      </w:r>
    </w:p>
    <w:p w:rsidR="00CC2C7C" w:rsidRDefault="00CC2C7C" w:rsidP="007901AB">
      <w:pPr>
        <w:jc w:val="right"/>
      </w:pPr>
    </w:p>
    <w:p w:rsidR="00CC2C7C" w:rsidRDefault="00CC2C7C" w:rsidP="007901AB">
      <w:pPr>
        <w:jc w:val="right"/>
      </w:pPr>
    </w:p>
    <w:p w:rsidR="00BC6D5B" w:rsidRDefault="00BC6D5B" w:rsidP="007901AB">
      <w:pPr>
        <w:jc w:val="right"/>
      </w:pPr>
    </w:p>
    <w:p w:rsidR="00307A30" w:rsidRDefault="00307A30" w:rsidP="007901AB">
      <w:pPr>
        <w:jc w:val="right"/>
      </w:pPr>
    </w:p>
    <w:p w:rsidR="00FC2BB2" w:rsidRDefault="00307A30" w:rsidP="00307A30">
      <w:pPr>
        <w:tabs>
          <w:tab w:val="left" w:pos="2694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07A30" w:rsidRPr="00C30062" w:rsidRDefault="00FC2BB2" w:rsidP="00307A30">
      <w:pPr>
        <w:tabs>
          <w:tab w:val="left" w:pos="2694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07A30" w:rsidRPr="00C30062">
        <w:rPr>
          <w:sz w:val="28"/>
          <w:szCs w:val="28"/>
        </w:rPr>
        <w:t>Приложение №1 к</w:t>
      </w:r>
    </w:p>
    <w:p w:rsidR="00307A30" w:rsidRPr="00C30062" w:rsidRDefault="00307A30" w:rsidP="00307A30">
      <w:pPr>
        <w:tabs>
          <w:tab w:val="left" w:pos="2694"/>
          <w:tab w:val="left" w:pos="5387"/>
        </w:tabs>
        <w:ind w:left="5387"/>
        <w:jc w:val="both"/>
        <w:rPr>
          <w:sz w:val="28"/>
          <w:szCs w:val="28"/>
        </w:rPr>
      </w:pPr>
      <w:r w:rsidRPr="00C30062">
        <w:rPr>
          <w:sz w:val="28"/>
          <w:szCs w:val="28"/>
        </w:rPr>
        <w:t>Решению Таятского</w:t>
      </w:r>
      <w:r w:rsidRPr="00307A30">
        <w:rPr>
          <w:sz w:val="28"/>
          <w:szCs w:val="28"/>
        </w:rPr>
        <w:t xml:space="preserve"> </w:t>
      </w:r>
      <w:r w:rsidRPr="00C30062">
        <w:rPr>
          <w:sz w:val="28"/>
          <w:szCs w:val="28"/>
        </w:rPr>
        <w:t>сельского</w:t>
      </w:r>
    </w:p>
    <w:p w:rsidR="00307A30" w:rsidRDefault="00307A30" w:rsidP="00307A30">
      <w:pPr>
        <w:tabs>
          <w:tab w:val="left" w:pos="2694"/>
          <w:tab w:val="left" w:pos="5387"/>
        </w:tabs>
        <w:ind w:left="5387"/>
        <w:rPr>
          <w:sz w:val="28"/>
          <w:szCs w:val="28"/>
        </w:rPr>
      </w:pPr>
      <w:r w:rsidRPr="00C30062">
        <w:rPr>
          <w:sz w:val="28"/>
          <w:szCs w:val="28"/>
        </w:rPr>
        <w:t>Совета депутатов</w:t>
      </w:r>
    </w:p>
    <w:p w:rsidR="00307A30" w:rsidRPr="00C30062" w:rsidRDefault="00307A30" w:rsidP="00307A30">
      <w:pPr>
        <w:tabs>
          <w:tab w:val="left" w:pos="2694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30062">
        <w:rPr>
          <w:sz w:val="28"/>
          <w:szCs w:val="28"/>
        </w:rPr>
        <w:t xml:space="preserve"> № </w:t>
      </w:r>
      <w:r w:rsidR="00FC2BB2">
        <w:rPr>
          <w:sz w:val="28"/>
          <w:szCs w:val="28"/>
        </w:rPr>
        <w:t>59-Р</w:t>
      </w:r>
      <w:r>
        <w:rPr>
          <w:sz w:val="28"/>
          <w:szCs w:val="28"/>
        </w:rPr>
        <w:t xml:space="preserve"> </w:t>
      </w:r>
      <w:r w:rsidRPr="00C30062">
        <w:rPr>
          <w:sz w:val="28"/>
          <w:szCs w:val="28"/>
        </w:rPr>
        <w:t xml:space="preserve">от </w:t>
      </w:r>
      <w:r w:rsidR="00FC2BB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C2BB2">
        <w:rPr>
          <w:sz w:val="28"/>
          <w:szCs w:val="28"/>
        </w:rPr>
        <w:t>12</w:t>
      </w:r>
      <w:r>
        <w:rPr>
          <w:sz w:val="28"/>
          <w:szCs w:val="28"/>
        </w:rPr>
        <w:t>.2017</w:t>
      </w:r>
      <w:r w:rsidRPr="00C30062">
        <w:rPr>
          <w:sz w:val="28"/>
          <w:szCs w:val="28"/>
        </w:rPr>
        <w:t xml:space="preserve"> г</w:t>
      </w:r>
    </w:p>
    <w:p w:rsidR="00CC2C7C" w:rsidRPr="007901AB" w:rsidRDefault="00CC2C7C" w:rsidP="007901AB">
      <w:pPr>
        <w:jc w:val="right"/>
      </w:pPr>
    </w:p>
    <w:p w:rsidR="00CC2C7C" w:rsidRPr="007901AB" w:rsidRDefault="00CC2C7C" w:rsidP="007901AB">
      <w:pPr>
        <w:jc w:val="both"/>
        <w:rPr>
          <w:sz w:val="28"/>
          <w:szCs w:val="28"/>
        </w:rPr>
      </w:pPr>
    </w:p>
    <w:p w:rsidR="00CC2C7C" w:rsidRPr="007901AB" w:rsidRDefault="00CC2C7C" w:rsidP="007901AB">
      <w:pPr>
        <w:jc w:val="both"/>
        <w:rPr>
          <w:sz w:val="28"/>
          <w:szCs w:val="28"/>
        </w:rPr>
      </w:pPr>
    </w:p>
    <w:p w:rsidR="00CC2C7C" w:rsidRPr="007901AB" w:rsidRDefault="00CC2C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901AB">
        <w:rPr>
          <w:b/>
          <w:sz w:val="28"/>
          <w:szCs w:val="28"/>
          <w:lang w:eastAsia="en-US"/>
        </w:rPr>
        <w:t>П</w:t>
      </w:r>
      <w:r w:rsidRPr="00C67C7E">
        <w:rPr>
          <w:b/>
          <w:sz w:val="28"/>
          <w:szCs w:val="28"/>
          <w:lang w:eastAsia="en-US"/>
        </w:rPr>
        <w:t>орядок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67C7E">
        <w:rPr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Pr="009579E0">
        <w:rPr>
          <w:b/>
          <w:sz w:val="28"/>
          <w:szCs w:val="28"/>
          <w:lang w:eastAsia="en-US"/>
        </w:rPr>
        <w:t>муниципального</w:t>
      </w:r>
      <w:r w:rsidRPr="00C67C7E">
        <w:rPr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CC2C7C" w:rsidRDefault="00CC2C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67C7E">
        <w:rPr>
          <w:b/>
          <w:sz w:val="28"/>
          <w:szCs w:val="28"/>
          <w:lang w:eastAsia="en-US"/>
        </w:rPr>
        <w:t xml:space="preserve">(за исключением имущественных прав </w:t>
      </w:r>
    </w:p>
    <w:p w:rsidR="00CC2C7C" w:rsidRPr="00C67C7E" w:rsidRDefault="00CC2C7C" w:rsidP="007901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67C7E">
        <w:rPr>
          <w:b/>
          <w:sz w:val="28"/>
          <w:szCs w:val="28"/>
          <w:lang w:eastAsia="en-US"/>
        </w:rPr>
        <w:t>некоммерческих организаций</w:t>
      </w:r>
      <w:r w:rsidRPr="009579E0">
        <w:rPr>
          <w:b/>
          <w:sz w:val="28"/>
          <w:szCs w:val="28"/>
          <w:lang w:eastAsia="en-US"/>
        </w:rPr>
        <w:t>)</w:t>
      </w:r>
    </w:p>
    <w:p w:rsidR="00CC2C7C" w:rsidRPr="007901AB" w:rsidRDefault="00CC2C7C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Pr="009579E0">
        <w:rPr>
          <w:sz w:val="28"/>
          <w:szCs w:val="28"/>
          <w:lang w:eastAsia="en-US"/>
        </w:rPr>
        <w:t>муниципального</w:t>
      </w:r>
      <w:r w:rsidRPr="00866A6C">
        <w:rPr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Pr="009579E0">
        <w:rPr>
          <w:sz w:val="28"/>
          <w:szCs w:val="28"/>
          <w:lang w:eastAsia="en-US"/>
        </w:rPr>
        <w:t>)</w:t>
      </w:r>
      <w:r w:rsidRPr="00866A6C">
        <w:rPr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Pr="009579E0">
        <w:rPr>
          <w:sz w:val="28"/>
          <w:szCs w:val="28"/>
          <w:lang w:eastAsia="en-US"/>
        </w:rPr>
        <w:t>лее - П</w:t>
      </w:r>
      <w:r w:rsidRPr="00866A6C">
        <w:rPr>
          <w:sz w:val="28"/>
          <w:szCs w:val="28"/>
          <w:lang w:eastAsia="en-US"/>
        </w:rPr>
        <w:t>еречень).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 xml:space="preserve">2. Для целей настоящего Порядка используются понятия, предусмотренные Федеральным законом от 12.01.1996 № 7-ФЗ «О некоммерческих организациях» </w:t>
      </w:r>
    </w:p>
    <w:p w:rsidR="00CC2C7C" w:rsidRPr="0046619E" w:rsidRDefault="00CC2C7C" w:rsidP="005F03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</w:rPr>
        <w:t xml:space="preserve">3. Социально ориентированные некоммерческие организации подлежат включению в реестр, который формирует и ведет </w:t>
      </w:r>
      <w:r w:rsidRPr="0046619E">
        <w:rPr>
          <w:sz w:val="28"/>
          <w:szCs w:val="28"/>
        </w:rPr>
        <w:t xml:space="preserve">администрация </w:t>
      </w:r>
      <w:r w:rsidR="0046619E">
        <w:rPr>
          <w:sz w:val="28"/>
          <w:szCs w:val="28"/>
        </w:rPr>
        <w:t>Таятского сельсовета.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>4</w:t>
      </w:r>
      <w:r w:rsidRPr="00866A6C">
        <w:rPr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Pr="009579E0">
        <w:rPr>
          <w:sz w:val="28"/>
          <w:szCs w:val="28"/>
          <w:lang w:eastAsia="en-US"/>
        </w:rPr>
        <w:t>муниципальной</w:t>
      </w:r>
      <w:r w:rsidRPr="00866A6C">
        <w:rPr>
          <w:sz w:val="28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Pr="009579E0">
        <w:rPr>
          <w:sz w:val="28"/>
          <w:szCs w:val="28"/>
          <w:lang w:eastAsia="en-US"/>
        </w:rPr>
        <w:t xml:space="preserve">) (далее – </w:t>
      </w:r>
      <w:r w:rsidRPr="00F71654">
        <w:rPr>
          <w:sz w:val="28"/>
          <w:szCs w:val="28"/>
          <w:lang w:eastAsia="en-US"/>
        </w:rPr>
        <w:t>объект</w:t>
      </w:r>
      <w:r w:rsidRPr="009579E0">
        <w:rPr>
          <w:sz w:val="28"/>
          <w:szCs w:val="28"/>
          <w:lang w:eastAsia="en-US"/>
        </w:rPr>
        <w:t>).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5. Не подлежат включению в Перечень: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>6</w:t>
      </w:r>
      <w:r w:rsidRPr="00866A6C">
        <w:rPr>
          <w:sz w:val="28"/>
          <w:szCs w:val="28"/>
          <w:lang w:eastAsia="en-US"/>
        </w:rPr>
        <w:t xml:space="preserve">. Формирование перечня осуществляется </w:t>
      </w:r>
      <w:r w:rsidR="00F71654">
        <w:rPr>
          <w:sz w:val="28"/>
          <w:szCs w:val="28"/>
          <w:lang w:eastAsia="en-US"/>
        </w:rPr>
        <w:t>администрацией Таятского сельсовета</w:t>
      </w:r>
      <w:r w:rsidRPr="00866A6C">
        <w:rPr>
          <w:sz w:val="28"/>
          <w:szCs w:val="28"/>
          <w:lang w:eastAsia="en-US"/>
        </w:rPr>
        <w:t xml:space="preserve"> (далее - </w:t>
      </w:r>
      <w:r w:rsidRPr="00F71654">
        <w:rPr>
          <w:sz w:val="28"/>
          <w:szCs w:val="28"/>
          <w:lang w:eastAsia="en-US"/>
        </w:rPr>
        <w:t>уполномоченный орган</w:t>
      </w:r>
      <w:r w:rsidRPr="00866A6C">
        <w:rPr>
          <w:sz w:val="28"/>
          <w:szCs w:val="28"/>
          <w:lang w:eastAsia="en-US"/>
        </w:rPr>
        <w:t>).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 xml:space="preserve">Уполномоченный орган определяет в составе имущества </w:t>
      </w:r>
      <w:r w:rsidR="00F71654" w:rsidRPr="00F71654">
        <w:rPr>
          <w:sz w:val="28"/>
          <w:szCs w:val="28"/>
          <w:lang w:eastAsia="en-US"/>
        </w:rPr>
        <w:t>МО «Таятский сельсовет»</w:t>
      </w:r>
      <w:r w:rsidRPr="00866A6C">
        <w:rPr>
          <w:sz w:val="28"/>
          <w:szCs w:val="28"/>
          <w:lang w:eastAsia="en-US"/>
        </w:rPr>
        <w:t xml:space="preserve"> </w:t>
      </w:r>
      <w:r w:rsidRPr="009579E0">
        <w:rPr>
          <w:sz w:val="28"/>
          <w:szCs w:val="28"/>
          <w:lang w:eastAsia="en-US"/>
        </w:rPr>
        <w:t>объекты</w:t>
      </w:r>
      <w:r w:rsidRPr="00866A6C">
        <w:rPr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Pr="00F71654">
        <w:rPr>
          <w:sz w:val="28"/>
          <w:szCs w:val="28"/>
          <w:lang w:eastAsia="en-US"/>
        </w:rPr>
        <w:t xml:space="preserve">решения </w:t>
      </w:r>
      <w:r w:rsidRPr="00866A6C">
        <w:rPr>
          <w:sz w:val="28"/>
          <w:szCs w:val="28"/>
          <w:lang w:eastAsia="en-US"/>
        </w:rPr>
        <w:t xml:space="preserve">о включении </w:t>
      </w:r>
      <w:r w:rsidRPr="009579E0">
        <w:rPr>
          <w:sz w:val="28"/>
          <w:szCs w:val="28"/>
          <w:lang w:eastAsia="en-US"/>
        </w:rPr>
        <w:t>объектов</w:t>
      </w:r>
      <w:r w:rsidRPr="00866A6C">
        <w:rPr>
          <w:sz w:val="28"/>
          <w:szCs w:val="28"/>
          <w:lang w:eastAsia="en-US"/>
        </w:rPr>
        <w:t xml:space="preserve"> в перечень.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 xml:space="preserve">6.1. </w:t>
      </w:r>
      <w:r w:rsidRPr="00F71654">
        <w:rPr>
          <w:sz w:val="28"/>
          <w:szCs w:val="28"/>
          <w:lang w:eastAsia="en-US"/>
        </w:rPr>
        <w:t xml:space="preserve">Решение </w:t>
      </w:r>
      <w:r w:rsidRPr="00866A6C">
        <w:rPr>
          <w:sz w:val="28"/>
          <w:szCs w:val="28"/>
          <w:lang w:eastAsia="en-US"/>
        </w:rPr>
        <w:t xml:space="preserve">уполномоченного органа о включении </w:t>
      </w:r>
      <w:r w:rsidRPr="009579E0">
        <w:rPr>
          <w:sz w:val="28"/>
          <w:szCs w:val="28"/>
          <w:lang w:eastAsia="en-US"/>
        </w:rPr>
        <w:t xml:space="preserve">объектов </w:t>
      </w:r>
      <w:r w:rsidRPr="00866A6C">
        <w:rPr>
          <w:sz w:val="28"/>
          <w:szCs w:val="28"/>
          <w:lang w:eastAsia="en-US"/>
        </w:rPr>
        <w:t xml:space="preserve">в перечень или об исключении </w:t>
      </w:r>
      <w:r w:rsidRPr="009579E0">
        <w:rPr>
          <w:sz w:val="28"/>
          <w:szCs w:val="28"/>
          <w:lang w:eastAsia="en-US"/>
        </w:rPr>
        <w:t>объектов</w:t>
      </w:r>
      <w:r w:rsidRPr="00866A6C">
        <w:rPr>
          <w:sz w:val="28"/>
          <w:szCs w:val="28"/>
          <w:lang w:eastAsia="en-US"/>
        </w:rPr>
        <w:t xml:space="preserve"> из перечня содержит следующие сведения о</w:t>
      </w:r>
      <w:r w:rsidRPr="009579E0">
        <w:rPr>
          <w:sz w:val="28"/>
          <w:szCs w:val="28"/>
          <w:lang w:eastAsia="en-US"/>
        </w:rPr>
        <w:t>б</w:t>
      </w:r>
      <w:r w:rsidRPr="00866A6C">
        <w:rPr>
          <w:sz w:val="28"/>
          <w:szCs w:val="28"/>
          <w:lang w:eastAsia="en-US"/>
        </w:rPr>
        <w:t xml:space="preserve"> </w:t>
      </w:r>
      <w:r w:rsidRPr="009579E0">
        <w:rPr>
          <w:sz w:val="28"/>
          <w:szCs w:val="28"/>
          <w:lang w:eastAsia="en-US"/>
        </w:rPr>
        <w:t>объекте</w:t>
      </w:r>
      <w:r w:rsidRPr="00866A6C">
        <w:rPr>
          <w:sz w:val="28"/>
          <w:szCs w:val="28"/>
          <w:lang w:eastAsia="en-US"/>
        </w:rPr>
        <w:t>: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>а) общая площадь;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 xml:space="preserve">б) адрес </w:t>
      </w:r>
      <w:r w:rsidRPr="009579E0">
        <w:rPr>
          <w:sz w:val="28"/>
          <w:szCs w:val="28"/>
          <w:lang w:eastAsia="en-US"/>
        </w:rPr>
        <w:t>объекта или</w:t>
      </w:r>
      <w:r w:rsidRPr="00866A6C">
        <w:rPr>
          <w:sz w:val="28"/>
          <w:szCs w:val="28"/>
          <w:lang w:eastAsia="en-US"/>
        </w:rPr>
        <w:t xml:space="preserve"> описание </w:t>
      </w:r>
      <w:r w:rsidRPr="009579E0">
        <w:rPr>
          <w:sz w:val="28"/>
          <w:szCs w:val="28"/>
          <w:lang w:eastAsia="en-US"/>
        </w:rPr>
        <w:t>его местоположения</w:t>
      </w:r>
      <w:r w:rsidRPr="00866A6C">
        <w:rPr>
          <w:sz w:val="28"/>
          <w:szCs w:val="28"/>
          <w:lang w:eastAsia="en-US"/>
        </w:rPr>
        <w:t>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lastRenderedPageBreak/>
        <w:t xml:space="preserve">в) </w:t>
      </w:r>
      <w:r w:rsidRPr="009579E0">
        <w:rPr>
          <w:sz w:val="28"/>
          <w:szCs w:val="28"/>
          <w:lang w:eastAsia="en-US"/>
        </w:rPr>
        <w:t>иное</w:t>
      </w:r>
      <w:r w:rsidRPr="00866A6C">
        <w:rPr>
          <w:sz w:val="28"/>
          <w:szCs w:val="28"/>
          <w:lang w:eastAsia="en-US"/>
        </w:rPr>
        <w:t>.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8"/>
      <w:bookmarkEnd w:id="0"/>
      <w:r w:rsidRPr="009579E0">
        <w:rPr>
          <w:sz w:val="28"/>
          <w:szCs w:val="28"/>
          <w:lang w:eastAsia="en-US"/>
        </w:rPr>
        <w:t>7</w:t>
      </w:r>
      <w:r w:rsidRPr="00866A6C">
        <w:rPr>
          <w:sz w:val="28"/>
          <w:szCs w:val="28"/>
          <w:lang w:eastAsia="en-US"/>
        </w:rPr>
        <w:t>. 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</w:p>
    <w:p w:rsidR="00CC2C7C" w:rsidRPr="00866A6C" w:rsidRDefault="00CC2C7C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7.1. Объекты могут быть исключены из Перечня в случае необходимости использования его для муниципальных или государственных нужд.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10"/>
      <w:bookmarkEnd w:id="1"/>
      <w:r w:rsidRPr="00866A6C">
        <w:rPr>
          <w:sz w:val="28"/>
          <w:szCs w:val="28"/>
          <w:lang w:eastAsia="en-US"/>
        </w:rPr>
        <w:t>8. В перечень вносятся сведения о</w:t>
      </w:r>
      <w:r w:rsidRPr="009579E0">
        <w:rPr>
          <w:sz w:val="28"/>
          <w:szCs w:val="28"/>
          <w:lang w:eastAsia="en-US"/>
        </w:rPr>
        <w:t>б объекте</w:t>
      </w:r>
      <w:r w:rsidRPr="00866A6C">
        <w:rPr>
          <w:sz w:val="28"/>
          <w:szCs w:val="28"/>
          <w:lang w:eastAsia="en-US"/>
        </w:rPr>
        <w:t xml:space="preserve">, содержащиеся в </w:t>
      </w:r>
      <w:r w:rsidRPr="00866A6C">
        <w:rPr>
          <w:i/>
          <w:sz w:val="28"/>
          <w:szCs w:val="28"/>
          <w:lang w:eastAsia="en-US"/>
        </w:rPr>
        <w:t xml:space="preserve">решении </w:t>
      </w:r>
      <w:r w:rsidRPr="00866A6C">
        <w:rPr>
          <w:sz w:val="28"/>
          <w:szCs w:val="28"/>
          <w:lang w:eastAsia="en-US"/>
        </w:rPr>
        <w:t xml:space="preserve">уполномоченного органа о включении </w:t>
      </w:r>
      <w:r w:rsidRPr="009579E0">
        <w:rPr>
          <w:sz w:val="28"/>
          <w:szCs w:val="28"/>
          <w:lang w:eastAsia="en-US"/>
        </w:rPr>
        <w:t>объекта</w:t>
      </w:r>
      <w:r w:rsidRPr="00866A6C">
        <w:rPr>
          <w:sz w:val="28"/>
          <w:szCs w:val="28"/>
          <w:lang w:eastAsia="en-US"/>
        </w:rPr>
        <w:t xml:space="preserve"> в перечень, а также следующие сведения: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а) год ввода в эксплуатацию здания, в котором расположен</w:t>
      </w:r>
      <w:r w:rsidRPr="009579E0">
        <w:rPr>
          <w:i/>
          <w:sz w:val="28"/>
          <w:szCs w:val="28"/>
          <w:lang w:eastAsia="en-US"/>
        </w:rPr>
        <w:t xml:space="preserve"> </w:t>
      </w:r>
      <w:r w:rsidRPr="00866A6C">
        <w:rPr>
          <w:i/>
          <w:sz w:val="28"/>
          <w:szCs w:val="28"/>
          <w:lang w:eastAsia="en-US"/>
        </w:rPr>
        <w:t>о</w:t>
      </w:r>
      <w:r w:rsidRPr="009579E0">
        <w:rPr>
          <w:i/>
          <w:sz w:val="28"/>
          <w:szCs w:val="28"/>
          <w:lang w:eastAsia="en-US"/>
        </w:rPr>
        <w:t>бъект</w:t>
      </w:r>
      <w:r w:rsidRPr="00866A6C">
        <w:rPr>
          <w:i/>
          <w:sz w:val="28"/>
          <w:szCs w:val="28"/>
          <w:lang w:eastAsia="en-US"/>
        </w:rPr>
        <w:t>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 xml:space="preserve">б) информация об ограничениях (обременениях) в отношении </w:t>
      </w:r>
      <w:r w:rsidRPr="009579E0">
        <w:rPr>
          <w:i/>
          <w:sz w:val="28"/>
          <w:szCs w:val="28"/>
          <w:lang w:eastAsia="en-US"/>
        </w:rPr>
        <w:t>объекта</w:t>
      </w:r>
      <w:r w:rsidRPr="00866A6C">
        <w:rPr>
          <w:i/>
          <w:sz w:val="28"/>
          <w:szCs w:val="28"/>
          <w:lang w:eastAsia="en-US"/>
        </w:rPr>
        <w:t>: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вид ограничения (обременения);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содержание ограничения (обременения);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срок действия ограничения (обременения);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полное наименование;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местонахождение;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основной государственный регистрационный номер;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>идентификационный номер налогоплательщика;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 xml:space="preserve">в) реестровый номер </w:t>
      </w:r>
      <w:r w:rsidRPr="009579E0">
        <w:rPr>
          <w:i/>
          <w:sz w:val="28"/>
          <w:szCs w:val="28"/>
          <w:lang w:eastAsia="en-US"/>
        </w:rPr>
        <w:t>муниципального</w:t>
      </w:r>
      <w:r w:rsidRPr="00866A6C">
        <w:rPr>
          <w:i/>
          <w:sz w:val="28"/>
          <w:szCs w:val="28"/>
          <w:lang w:eastAsia="en-US"/>
        </w:rPr>
        <w:t xml:space="preserve"> имущества;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866A6C">
        <w:rPr>
          <w:i/>
          <w:sz w:val="28"/>
          <w:szCs w:val="28"/>
          <w:lang w:eastAsia="en-US"/>
        </w:rPr>
        <w:t xml:space="preserve">г) день принятия уполномоченным органом решения о включении </w:t>
      </w:r>
      <w:r w:rsidRPr="009579E0">
        <w:rPr>
          <w:i/>
          <w:sz w:val="28"/>
          <w:szCs w:val="28"/>
          <w:lang w:eastAsia="en-US"/>
        </w:rPr>
        <w:t>объекта</w:t>
      </w:r>
      <w:r w:rsidRPr="00866A6C">
        <w:rPr>
          <w:i/>
          <w:sz w:val="28"/>
          <w:szCs w:val="28"/>
          <w:lang w:eastAsia="en-US"/>
        </w:rPr>
        <w:t xml:space="preserve"> в перечень.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9579E0">
        <w:rPr>
          <w:i/>
          <w:sz w:val="28"/>
          <w:szCs w:val="28"/>
          <w:lang w:eastAsia="en-US"/>
        </w:rPr>
        <w:t>д)</w:t>
      </w:r>
      <w:r w:rsidRPr="009579E0">
        <w:rPr>
          <w:i/>
          <w:sz w:val="28"/>
          <w:szCs w:val="28"/>
        </w:rPr>
        <w:t xml:space="preserve"> сведения о пользователе;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9579E0">
        <w:rPr>
          <w:i/>
          <w:sz w:val="28"/>
          <w:szCs w:val="28"/>
        </w:rPr>
        <w:t>- цель использования</w:t>
      </w:r>
    </w:p>
    <w:p w:rsidR="00CC2C7C" w:rsidRPr="009579E0" w:rsidRDefault="00CC2C7C" w:rsidP="00567C15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9579E0">
        <w:rPr>
          <w:i/>
          <w:sz w:val="28"/>
          <w:szCs w:val="28"/>
        </w:rPr>
        <w:t>- срок использования</w:t>
      </w:r>
    </w:p>
    <w:p w:rsidR="00CC2C7C" w:rsidRPr="00866A6C" w:rsidRDefault="00CC2C7C" w:rsidP="00567C15">
      <w:pPr>
        <w:autoSpaceDE w:val="0"/>
        <w:autoSpaceDN w:val="0"/>
        <w:adjustRightInd w:val="0"/>
        <w:ind w:firstLine="540"/>
        <w:rPr>
          <w:i/>
          <w:sz w:val="28"/>
          <w:szCs w:val="28"/>
          <w:lang w:eastAsia="en-US"/>
        </w:rPr>
      </w:pPr>
      <w:r w:rsidRPr="009579E0">
        <w:rPr>
          <w:i/>
          <w:sz w:val="28"/>
          <w:szCs w:val="28"/>
        </w:rPr>
        <w:t>е) иное.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>9</w:t>
      </w:r>
      <w:r w:rsidRPr="00866A6C">
        <w:rPr>
          <w:sz w:val="28"/>
          <w:szCs w:val="28"/>
          <w:lang w:eastAsia="en-US"/>
        </w:rPr>
        <w:t>. Сведения о</w:t>
      </w:r>
      <w:r w:rsidRPr="009579E0">
        <w:rPr>
          <w:sz w:val="28"/>
          <w:szCs w:val="28"/>
          <w:lang w:eastAsia="en-US"/>
        </w:rPr>
        <w:t>б объекте</w:t>
      </w:r>
      <w:r w:rsidRPr="00866A6C">
        <w:rPr>
          <w:sz w:val="28"/>
          <w:szCs w:val="28"/>
          <w:lang w:eastAsia="en-US"/>
        </w:rPr>
        <w:t xml:space="preserve">, указанные в пункте 8 настоящих Правил, вносятся в перечень в течение </w:t>
      </w:r>
      <w:r w:rsidR="00F71654">
        <w:rPr>
          <w:sz w:val="28"/>
          <w:szCs w:val="28"/>
          <w:lang w:eastAsia="en-US"/>
        </w:rPr>
        <w:t>30</w:t>
      </w:r>
      <w:r w:rsidRPr="00866A6C">
        <w:rPr>
          <w:sz w:val="28"/>
          <w:szCs w:val="28"/>
          <w:lang w:eastAsia="en-US"/>
        </w:rPr>
        <w:t xml:space="preserve"> рабочих дней со дня принятия уполномоченным органом </w:t>
      </w:r>
      <w:r w:rsidRPr="00F71654">
        <w:rPr>
          <w:sz w:val="28"/>
          <w:szCs w:val="28"/>
          <w:lang w:eastAsia="en-US"/>
        </w:rPr>
        <w:t>решения</w:t>
      </w:r>
      <w:r w:rsidRPr="00866A6C">
        <w:rPr>
          <w:sz w:val="28"/>
          <w:szCs w:val="28"/>
          <w:lang w:eastAsia="en-US"/>
        </w:rPr>
        <w:t xml:space="preserve"> о включении этого </w:t>
      </w:r>
      <w:r w:rsidRPr="009579E0">
        <w:rPr>
          <w:sz w:val="28"/>
          <w:szCs w:val="28"/>
          <w:lang w:eastAsia="en-US"/>
        </w:rPr>
        <w:t>объекта</w:t>
      </w:r>
      <w:r w:rsidRPr="00866A6C">
        <w:rPr>
          <w:sz w:val="28"/>
          <w:szCs w:val="28"/>
          <w:lang w:eastAsia="en-US"/>
        </w:rPr>
        <w:t xml:space="preserve"> в перечень.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 xml:space="preserve">10. </w:t>
      </w:r>
      <w:r w:rsidRPr="00866A6C">
        <w:rPr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F71654">
        <w:rPr>
          <w:sz w:val="28"/>
          <w:szCs w:val="28"/>
          <w:lang w:eastAsia="en-US"/>
        </w:rPr>
        <w:t>30</w:t>
      </w:r>
      <w:r w:rsidRPr="00866A6C">
        <w:rPr>
          <w:sz w:val="28"/>
          <w:szCs w:val="28"/>
          <w:lang w:eastAsia="en-US"/>
        </w:rPr>
        <w:t xml:space="preserve"> рабочих дней со дня, когда уполномоченному органу стало известно об этих изменениях, </w:t>
      </w:r>
      <w:r w:rsidRPr="00F71654">
        <w:rPr>
          <w:sz w:val="28"/>
          <w:szCs w:val="28"/>
          <w:lang w:eastAsia="en-US"/>
        </w:rPr>
        <w:t xml:space="preserve">но не позднее чем через </w:t>
      </w:r>
      <w:r w:rsidR="00F71654" w:rsidRPr="00F71654">
        <w:rPr>
          <w:sz w:val="28"/>
          <w:szCs w:val="28"/>
          <w:lang w:eastAsia="en-US"/>
        </w:rPr>
        <w:t xml:space="preserve">1,5 </w:t>
      </w:r>
      <w:r w:rsidRPr="00F71654">
        <w:rPr>
          <w:sz w:val="28"/>
          <w:szCs w:val="28"/>
          <w:lang w:eastAsia="en-US"/>
        </w:rPr>
        <w:t>месяц</w:t>
      </w:r>
      <w:r w:rsidRPr="009579E0">
        <w:rPr>
          <w:sz w:val="28"/>
          <w:szCs w:val="28"/>
          <w:lang w:eastAsia="en-US"/>
        </w:rPr>
        <w:t xml:space="preserve"> </w:t>
      </w:r>
      <w:r w:rsidRPr="00866A6C">
        <w:rPr>
          <w:sz w:val="28"/>
          <w:szCs w:val="28"/>
          <w:lang w:eastAsia="en-US"/>
        </w:rPr>
        <w:t>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CC2C7C" w:rsidRPr="009579E0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t xml:space="preserve">11. </w:t>
      </w:r>
      <w:r w:rsidRPr="00866A6C">
        <w:rPr>
          <w:sz w:val="28"/>
          <w:szCs w:val="28"/>
          <w:lang w:eastAsia="en-US"/>
        </w:rPr>
        <w:t>Сведения о</w:t>
      </w:r>
      <w:r w:rsidRPr="009579E0">
        <w:rPr>
          <w:sz w:val="28"/>
          <w:szCs w:val="28"/>
          <w:lang w:eastAsia="en-US"/>
        </w:rPr>
        <w:t>б объекте</w:t>
      </w:r>
      <w:r w:rsidRPr="00866A6C">
        <w:rPr>
          <w:sz w:val="28"/>
          <w:szCs w:val="28"/>
          <w:lang w:eastAsia="en-US"/>
        </w:rPr>
        <w:t xml:space="preserve">, указанные в пункте 8 настоящих Правил, исключаются из перечня в течение </w:t>
      </w:r>
      <w:r w:rsidR="00F71654">
        <w:rPr>
          <w:sz w:val="28"/>
          <w:szCs w:val="28"/>
          <w:lang w:eastAsia="en-US"/>
        </w:rPr>
        <w:t xml:space="preserve">10 </w:t>
      </w:r>
      <w:r w:rsidRPr="00866A6C">
        <w:rPr>
          <w:sz w:val="28"/>
          <w:szCs w:val="28"/>
          <w:lang w:eastAsia="en-US"/>
        </w:rPr>
        <w:t xml:space="preserve">рабочих дней со дня принятия уполномоченным органом об исключении этого </w:t>
      </w:r>
      <w:r w:rsidRPr="009579E0">
        <w:rPr>
          <w:sz w:val="28"/>
          <w:szCs w:val="28"/>
          <w:lang w:eastAsia="en-US"/>
        </w:rPr>
        <w:t>объекта.</w:t>
      </w:r>
    </w:p>
    <w:p w:rsidR="00CC2C7C" w:rsidRPr="00866A6C" w:rsidRDefault="00CC2C7C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6A6C">
        <w:rPr>
          <w:sz w:val="28"/>
          <w:szCs w:val="28"/>
          <w:lang w:eastAsia="en-US"/>
        </w:rPr>
        <w:t>1</w:t>
      </w:r>
      <w:r w:rsidRPr="009579E0">
        <w:rPr>
          <w:sz w:val="28"/>
          <w:szCs w:val="28"/>
          <w:lang w:eastAsia="en-US"/>
        </w:rPr>
        <w:t>2</w:t>
      </w:r>
      <w:r w:rsidRPr="00866A6C">
        <w:rPr>
          <w:sz w:val="28"/>
          <w:szCs w:val="28"/>
          <w:lang w:eastAsia="en-US"/>
        </w:rPr>
        <w:t xml:space="preserve">. Перечень публикуется на официальном сайте </w:t>
      </w:r>
      <w:r w:rsidR="00F71654">
        <w:rPr>
          <w:sz w:val="28"/>
          <w:szCs w:val="28"/>
          <w:lang w:eastAsia="en-US"/>
        </w:rPr>
        <w:t xml:space="preserve">администрации Таятского сельсовета </w:t>
      </w:r>
      <w:r w:rsidRPr="00866A6C">
        <w:rPr>
          <w:sz w:val="28"/>
          <w:szCs w:val="28"/>
          <w:lang w:eastAsia="en-US"/>
        </w:rPr>
        <w:t xml:space="preserve">в информационно-телекоммуникационной сети </w:t>
      </w:r>
      <w:r w:rsidRPr="009579E0">
        <w:rPr>
          <w:sz w:val="28"/>
          <w:szCs w:val="28"/>
          <w:lang w:eastAsia="en-US"/>
        </w:rPr>
        <w:t>«Интернет»</w:t>
      </w:r>
      <w:r w:rsidRPr="00866A6C">
        <w:rPr>
          <w:sz w:val="28"/>
          <w:szCs w:val="28"/>
          <w:lang w:eastAsia="en-US"/>
        </w:rPr>
        <w:t>.</w:t>
      </w:r>
    </w:p>
    <w:p w:rsidR="00CC2C7C" w:rsidRPr="00866A6C" w:rsidRDefault="00CC2C7C" w:rsidP="00A40C4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  <w:r w:rsidRPr="009579E0">
        <w:rPr>
          <w:sz w:val="28"/>
          <w:szCs w:val="28"/>
          <w:lang w:eastAsia="en-US"/>
        </w:rPr>
        <w:lastRenderedPageBreak/>
        <w:t>13</w:t>
      </w:r>
      <w:r w:rsidRPr="00866A6C">
        <w:rPr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решениями уполномоченного органа.</w:t>
      </w:r>
    </w:p>
    <w:p w:rsidR="00CC2C7C" w:rsidRPr="009579E0" w:rsidRDefault="00CC2C7C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14. Опубликование Перечня и всех изменений и дополнений производится в течение 14 дней со дня принятия решения уполномоченным органом.</w:t>
      </w:r>
    </w:p>
    <w:p w:rsidR="00CC2C7C" w:rsidRDefault="00CC2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B2" w:rsidRDefault="00FC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B2" w:rsidRDefault="00FC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39B" w:rsidRDefault="00971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C2BB2" w:rsidRDefault="00FC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B2" w:rsidRDefault="00FC2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B2" w:rsidRPr="00FC2BB2" w:rsidRDefault="00FC2BB2" w:rsidP="00FC2BB2">
      <w:pPr>
        <w:spacing w:before="100" w:beforeAutospacing="1" w:after="100" w:afterAutospacing="1"/>
        <w:jc w:val="center"/>
        <w:rPr>
          <w:sz w:val="28"/>
          <w:szCs w:val="28"/>
        </w:rPr>
      </w:pPr>
      <w:r w:rsidRPr="00FC2BB2">
        <w:rPr>
          <w:b/>
          <w:bCs/>
          <w:sz w:val="28"/>
          <w:szCs w:val="28"/>
        </w:rPr>
        <w:lastRenderedPageBreak/>
        <w:t>Перечень</w:t>
      </w:r>
    </w:p>
    <w:p w:rsidR="00FC2BB2" w:rsidRPr="00FC2BB2" w:rsidRDefault="00FC2BB2" w:rsidP="00FC2BB2">
      <w:pPr>
        <w:jc w:val="center"/>
        <w:rPr>
          <w:sz w:val="28"/>
          <w:szCs w:val="28"/>
        </w:rPr>
      </w:pPr>
      <w:r w:rsidRPr="00FC2BB2">
        <w:rPr>
          <w:b/>
          <w:bCs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предоставляемого в пользование социально ориентированным</w:t>
      </w:r>
    </w:p>
    <w:p w:rsidR="00FC2BB2" w:rsidRPr="00FC2BB2" w:rsidRDefault="00FC2BB2" w:rsidP="00FC2BB2">
      <w:pPr>
        <w:jc w:val="center"/>
        <w:rPr>
          <w:sz w:val="28"/>
          <w:szCs w:val="28"/>
        </w:rPr>
      </w:pPr>
      <w:r w:rsidRPr="00FC2BB2">
        <w:rPr>
          <w:b/>
          <w:bCs/>
          <w:sz w:val="28"/>
          <w:szCs w:val="28"/>
        </w:rPr>
        <w:t>некоммерческим организациям во владение и (или) в пользование</w:t>
      </w:r>
    </w:p>
    <w:p w:rsidR="002E4A1F" w:rsidRPr="00FC2BB2" w:rsidRDefault="00FC2BB2" w:rsidP="00FC2BB2">
      <w:pPr>
        <w:spacing w:before="100" w:beforeAutospacing="1" w:after="100" w:afterAutospacing="1"/>
      </w:pPr>
      <w:r w:rsidRPr="00FC2BB2">
        <w:rPr>
          <w:b/>
          <w:bCs/>
        </w:rPr>
        <w:t>I.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2125"/>
        <w:gridCol w:w="1684"/>
        <w:gridCol w:w="2549"/>
        <w:gridCol w:w="1524"/>
      </w:tblGrid>
      <w:tr w:rsidR="00EC5514" w:rsidTr="00EC5514">
        <w:tc>
          <w:tcPr>
            <w:tcW w:w="540" w:type="dxa"/>
            <w:shd w:val="clear" w:color="auto" w:fill="auto"/>
          </w:tcPr>
          <w:p w:rsidR="002E4A1F" w:rsidRDefault="002E4A1F" w:rsidP="00EC5514">
            <w:pPr>
              <w:spacing w:before="100" w:beforeAutospacing="1" w:after="100" w:afterAutospacing="1"/>
            </w:pPr>
            <w:r>
              <w:t>№ п/п</w:t>
            </w:r>
          </w:p>
        </w:tc>
        <w:tc>
          <w:tcPr>
            <w:tcW w:w="1715" w:type="dxa"/>
            <w:shd w:val="clear" w:color="auto" w:fill="auto"/>
          </w:tcPr>
          <w:p w:rsidR="002E4A1F" w:rsidRDefault="0097139B" w:rsidP="00EC5514">
            <w:pPr>
              <w:spacing w:before="100" w:beforeAutospacing="1" w:after="100" w:afterAutospacing="1"/>
            </w:pPr>
            <w:r>
              <w:t>Наименование имущества</w:t>
            </w:r>
          </w:p>
        </w:tc>
        <w:tc>
          <w:tcPr>
            <w:tcW w:w="2125" w:type="dxa"/>
            <w:shd w:val="clear" w:color="auto" w:fill="auto"/>
          </w:tcPr>
          <w:p w:rsidR="002E4A1F" w:rsidRDefault="0097139B" w:rsidP="00EC5514">
            <w:pPr>
              <w:spacing w:before="100" w:beforeAutospacing="1" w:after="100" w:afterAutospacing="1"/>
            </w:pPr>
            <w:r>
              <w:t>Местонахождение имущества</w:t>
            </w:r>
          </w:p>
        </w:tc>
        <w:tc>
          <w:tcPr>
            <w:tcW w:w="1684" w:type="dxa"/>
            <w:shd w:val="clear" w:color="auto" w:fill="auto"/>
          </w:tcPr>
          <w:p w:rsidR="002E4A1F" w:rsidRDefault="0097139B" w:rsidP="00EC5514">
            <w:pPr>
              <w:spacing w:before="100" w:beforeAutospacing="1" w:after="100" w:afterAutospacing="1"/>
            </w:pPr>
            <w:r>
              <w:t>Площадь нежилого помещения</w:t>
            </w:r>
          </w:p>
        </w:tc>
        <w:tc>
          <w:tcPr>
            <w:tcW w:w="2549" w:type="dxa"/>
            <w:shd w:val="clear" w:color="auto" w:fill="auto"/>
          </w:tcPr>
          <w:p w:rsidR="002E4A1F" w:rsidRDefault="0097139B" w:rsidP="00EC5514">
            <w:pPr>
              <w:spacing w:before="100" w:beforeAutospacing="1" w:after="100" w:afterAutospacing="1"/>
            </w:pPr>
            <w:r>
              <w:t>Хар-ка имущества, позволяющая его индивидуализировать (год постройки, балансовая стоимость и иное)</w:t>
            </w:r>
          </w:p>
        </w:tc>
        <w:tc>
          <w:tcPr>
            <w:tcW w:w="1524" w:type="dxa"/>
            <w:shd w:val="clear" w:color="auto" w:fill="auto"/>
          </w:tcPr>
          <w:p w:rsidR="002E4A1F" w:rsidRDefault="0097139B" w:rsidP="00EC5514">
            <w:pPr>
              <w:spacing w:before="100" w:beforeAutospacing="1" w:after="100" w:afterAutospacing="1"/>
            </w:pPr>
            <w:r>
              <w:t>Целевое назначение имущества</w:t>
            </w:r>
          </w:p>
        </w:tc>
      </w:tr>
      <w:tr w:rsidR="00EC5514" w:rsidTr="00EC5514">
        <w:tc>
          <w:tcPr>
            <w:tcW w:w="540" w:type="dxa"/>
            <w:shd w:val="clear" w:color="auto" w:fill="auto"/>
          </w:tcPr>
          <w:p w:rsidR="002E4A1F" w:rsidRDefault="0097139B" w:rsidP="00EC551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2E4A1F" w:rsidRDefault="002E4A1F" w:rsidP="00EC5514">
            <w:pPr>
              <w:spacing w:before="100" w:beforeAutospacing="1" w:after="100" w:afterAutospacing="1"/>
            </w:pPr>
          </w:p>
        </w:tc>
        <w:tc>
          <w:tcPr>
            <w:tcW w:w="2125" w:type="dxa"/>
            <w:shd w:val="clear" w:color="auto" w:fill="auto"/>
          </w:tcPr>
          <w:p w:rsidR="002E4A1F" w:rsidRDefault="002E4A1F" w:rsidP="00EC5514">
            <w:pPr>
              <w:spacing w:before="100" w:beforeAutospacing="1" w:after="100" w:afterAutospacing="1"/>
            </w:pPr>
          </w:p>
        </w:tc>
        <w:tc>
          <w:tcPr>
            <w:tcW w:w="1684" w:type="dxa"/>
            <w:shd w:val="clear" w:color="auto" w:fill="auto"/>
          </w:tcPr>
          <w:p w:rsidR="002E4A1F" w:rsidRDefault="002E4A1F" w:rsidP="00EC5514">
            <w:pPr>
              <w:spacing w:before="100" w:beforeAutospacing="1" w:after="100" w:afterAutospacing="1"/>
            </w:pPr>
          </w:p>
        </w:tc>
        <w:tc>
          <w:tcPr>
            <w:tcW w:w="2549" w:type="dxa"/>
            <w:shd w:val="clear" w:color="auto" w:fill="auto"/>
          </w:tcPr>
          <w:p w:rsidR="002E4A1F" w:rsidRDefault="002E4A1F" w:rsidP="00EC5514">
            <w:pPr>
              <w:spacing w:before="100" w:beforeAutospacing="1" w:after="100" w:afterAutospacing="1"/>
            </w:pPr>
          </w:p>
        </w:tc>
        <w:tc>
          <w:tcPr>
            <w:tcW w:w="1524" w:type="dxa"/>
            <w:shd w:val="clear" w:color="auto" w:fill="auto"/>
          </w:tcPr>
          <w:p w:rsidR="002E4A1F" w:rsidRDefault="002E4A1F" w:rsidP="00EC5514">
            <w:pPr>
              <w:spacing w:before="100" w:beforeAutospacing="1" w:after="100" w:afterAutospacing="1"/>
            </w:pPr>
          </w:p>
        </w:tc>
      </w:tr>
      <w:tr w:rsidR="00EC5514" w:rsidTr="00EC5514">
        <w:tc>
          <w:tcPr>
            <w:tcW w:w="540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2125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1684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2549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1524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</w:tr>
      <w:tr w:rsidR="00EC5514" w:rsidTr="00EC5514">
        <w:tc>
          <w:tcPr>
            <w:tcW w:w="540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2125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1684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2549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1524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</w:tr>
      <w:tr w:rsidR="00EC5514" w:rsidTr="00EC5514">
        <w:tc>
          <w:tcPr>
            <w:tcW w:w="540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715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2125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1684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2549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  <w:tc>
          <w:tcPr>
            <w:tcW w:w="1524" w:type="dxa"/>
            <w:shd w:val="clear" w:color="auto" w:fill="auto"/>
          </w:tcPr>
          <w:p w:rsidR="0097139B" w:rsidRDefault="0097139B" w:rsidP="00EC5514">
            <w:pPr>
              <w:spacing w:before="100" w:beforeAutospacing="1" w:after="100" w:afterAutospacing="1"/>
            </w:pPr>
          </w:p>
        </w:tc>
      </w:tr>
    </w:tbl>
    <w:p w:rsidR="0097139B" w:rsidRPr="00FC2BB2" w:rsidRDefault="0097139B" w:rsidP="0097139B">
      <w:pPr>
        <w:spacing w:before="100" w:beforeAutospacing="1" w:after="100" w:afterAutospacing="1"/>
      </w:pPr>
      <w:r w:rsidRPr="00FC2BB2">
        <w:rPr>
          <w:b/>
          <w:bCs/>
        </w:rPr>
        <w:t>I</w:t>
      </w:r>
      <w:r>
        <w:rPr>
          <w:b/>
          <w:bCs/>
          <w:lang w:val="en-US"/>
        </w:rPr>
        <w:t>I</w:t>
      </w:r>
      <w:r w:rsidRPr="00FC2BB2">
        <w:rPr>
          <w:b/>
          <w:bCs/>
        </w:rPr>
        <w:t xml:space="preserve">. </w:t>
      </w:r>
      <w:r>
        <w:rPr>
          <w:b/>
          <w:bCs/>
        </w:rPr>
        <w:t>Д</w:t>
      </w:r>
      <w:r w:rsidRPr="00FC2BB2">
        <w:rPr>
          <w:b/>
          <w:bCs/>
        </w:rPr>
        <w:t>вижимое имущество</w:t>
      </w:r>
    </w:p>
    <w:sectPr w:rsidR="0097139B" w:rsidRPr="00FC2BB2" w:rsidSect="00BA56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14" w:rsidRDefault="00EC5514" w:rsidP="00CA6F10">
      <w:r>
        <w:separator/>
      </w:r>
    </w:p>
  </w:endnote>
  <w:endnote w:type="continuationSeparator" w:id="0">
    <w:p w:rsidR="00EC5514" w:rsidRDefault="00EC5514" w:rsidP="00C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14" w:rsidRDefault="00EC5514" w:rsidP="00CA6F10">
      <w:r>
        <w:separator/>
      </w:r>
    </w:p>
  </w:footnote>
  <w:footnote w:type="continuationSeparator" w:id="0">
    <w:p w:rsidR="00EC5514" w:rsidRDefault="00EC5514" w:rsidP="00CA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39"/>
    <w:rsid w:val="00002F01"/>
    <w:rsid w:val="00021DDB"/>
    <w:rsid w:val="00057AF6"/>
    <w:rsid w:val="00061AFD"/>
    <w:rsid w:val="001216A8"/>
    <w:rsid w:val="0013148E"/>
    <w:rsid w:val="001458FB"/>
    <w:rsid w:val="00155D24"/>
    <w:rsid w:val="001665D5"/>
    <w:rsid w:val="00176C91"/>
    <w:rsid w:val="001F59C2"/>
    <w:rsid w:val="0023282A"/>
    <w:rsid w:val="00244A30"/>
    <w:rsid w:val="002A155B"/>
    <w:rsid w:val="002C3072"/>
    <w:rsid w:val="002D49BF"/>
    <w:rsid w:val="002E4A1F"/>
    <w:rsid w:val="002E6F92"/>
    <w:rsid w:val="00307A30"/>
    <w:rsid w:val="003172F5"/>
    <w:rsid w:val="00326521"/>
    <w:rsid w:val="003739E8"/>
    <w:rsid w:val="003B461B"/>
    <w:rsid w:val="003F333B"/>
    <w:rsid w:val="00410428"/>
    <w:rsid w:val="0046619E"/>
    <w:rsid w:val="00533A30"/>
    <w:rsid w:val="00567C15"/>
    <w:rsid w:val="0057062B"/>
    <w:rsid w:val="00576753"/>
    <w:rsid w:val="005926A3"/>
    <w:rsid w:val="005D0AFB"/>
    <w:rsid w:val="005F035F"/>
    <w:rsid w:val="005F5C2E"/>
    <w:rsid w:val="00602B98"/>
    <w:rsid w:val="00641BD0"/>
    <w:rsid w:val="00667C14"/>
    <w:rsid w:val="00682D3A"/>
    <w:rsid w:val="006D1EF8"/>
    <w:rsid w:val="006F33A3"/>
    <w:rsid w:val="00722574"/>
    <w:rsid w:val="007503F6"/>
    <w:rsid w:val="007526CE"/>
    <w:rsid w:val="007901AB"/>
    <w:rsid w:val="007F398B"/>
    <w:rsid w:val="00853B3F"/>
    <w:rsid w:val="00866A6C"/>
    <w:rsid w:val="008E6EDB"/>
    <w:rsid w:val="008F7A07"/>
    <w:rsid w:val="009205C1"/>
    <w:rsid w:val="00932D24"/>
    <w:rsid w:val="009579E0"/>
    <w:rsid w:val="00966636"/>
    <w:rsid w:val="0097139B"/>
    <w:rsid w:val="009C3DEE"/>
    <w:rsid w:val="009D0665"/>
    <w:rsid w:val="00A40C45"/>
    <w:rsid w:val="00AC56F6"/>
    <w:rsid w:val="00B151F5"/>
    <w:rsid w:val="00B25757"/>
    <w:rsid w:val="00B33C35"/>
    <w:rsid w:val="00B83F56"/>
    <w:rsid w:val="00BA22C0"/>
    <w:rsid w:val="00BA562F"/>
    <w:rsid w:val="00BC6D5B"/>
    <w:rsid w:val="00BE0255"/>
    <w:rsid w:val="00C10DDF"/>
    <w:rsid w:val="00C54108"/>
    <w:rsid w:val="00C67C7E"/>
    <w:rsid w:val="00C7402B"/>
    <w:rsid w:val="00CA6F10"/>
    <w:rsid w:val="00CC0939"/>
    <w:rsid w:val="00CC284B"/>
    <w:rsid w:val="00CC2C7C"/>
    <w:rsid w:val="00D1451B"/>
    <w:rsid w:val="00D3328E"/>
    <w:rsid w:val="00D7640E"/>
    <w:rsid w:val="00D93717"/>
    <w:rsid w:val="00DB2822"/>
    <w:rsid w:val="00DC1B81"/>
    <w:rsid w:val="00E058EA"/>
    <w:rsid w:val="00E32F6C"/>
    <w:rsid w:val="00E35A83"/>
    <w:rsid w:val="00E56936"/>
    <w:rsid w:val="00E65B7C"/>
    <w:rsid w:val="00E86DA2"/>
    <w:rsid w:val="00E959A7"/>
    <w:rsid w:val="00EB0451"/>
    <w:rsid w:val="00EC5514"/>
    <w:rsid w:val="00EF09C6"/>
    <w:rsid w:val="00F71654"/>
    <w:rsid w:val="00FC2BB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98E1B-5707-40D0-B8F1-F3E2FADD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6F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0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C0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C0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CA6F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CA6F1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A6F10"/>
    <w:rPr>
      <w:rFonts w:cs="Times New Roman"/>
      <w:vertAlign w:val="superscript"/>
    </w:rPr>
  </w:style>
  <w:style w:type="character" w:styleId="a8">
    <w:name w:val="Hyperlink"/>
    <w:uiPriority w:val="99"/>
    <w:semiHidden/>
    <w:rsid w:val="005D0AFB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7402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7402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16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71654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locked/>
    <w:rsid w:val="002E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обеспечения баланса частных и публичных интересов в этой области общественных отношений необходимо, чтобы цели ограничения прав и свобод были не только юридически, но и социально оправданны, а сами ограничения - адекватны указанным целям и требования</vt:lpstr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обеспечения баланса частных и публичных интересов в этой области общественных отношений необходимо, чтобы цели ограничения прав и свобод были не только юридически, но и социально оправданны, а сами ограничения - адекватны указанным целям и требования</dc:title>
  <dc:subject/>
  <dc:creator>Fadeeva</dc:creator>
  <cp:keywords/>
  <dc:description/>
  <cp:lastModifiedBy>Пользователь</cp:lastModifiedBy>
  <cp:revision>2</cp:revision>
  <cp:lastPrinted>2017-12-22T04:27:00Z</cp:lastPrinted>
  <dcterms:created xsi:type="dcterms:W3CDTF">2017-12-22T04:32:00Z</dcterms:created>
  <dcterms:modified xsi:type="dcterms:W3CDTF">2017-12-22T04:32:00Z</dcterms:modified>
</cp:coreProperties>
</file>