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62"/>
        <w:gridCol w:w="9164"/>
        <w:gridCol w:w="119"/>
      </w:tblGrid>
      <w:tr w:rsidR="00F1710A" w:rsidTr="004D4E94">
        <w:trPr>
          <w:trHeight w:val="1414"/>
        </w:trPr>
        <w:tc>
          <w:tcPr>
            <w:tcW w:w="9345" w:type="dxa"/>
            <w:gridSpan w:val="3"/>
            <w:shd w:val="clear" w:color="auto" w:fill="FFFFFF"/>
          </w:tcPr>
          <w:p w:rsidR="002B3187" w:rsidRPr="005A0F41" w:rsidRDefault="002B3187" w:rsidP="002B3187">
            <w:pPr>
              <w:jc w:val="center"/>
              <w:rPr>
                <w:b/>
                <w:sz w:val="72"/>
                <w:szCs w:val="72"/>
                <w:lang w:eastAsia="en-US"/>
              </w:rPr>
            </w:pPr>
            <w:r w:rsidRPr="005A0F41">
              <w:rPr>
                <w:b/>
                <w:sz w:val="72"/>
                <w:szCs w:val="72"/>
                <w:lang w:eastAsia="en-US"/>
              </w:rPr>
              <w:t>ТАЯТСКИЙ</w:t>
            </w:r>
          </w:p>
          <w:p w:rsidR="002B3187" w:rsidRPr="005A0F41" w:rsidRDefault="002B3187" w:rsidP="002B3187">
            <w:pPr>
              <w:jc w:val="center"/>
              <w:rPr>
                <w:b/>
                <w:sz w:val="72"/>
                <w:szCs w:val="72"/>
                <w:lang w:eastAsia="en-US"/>
              </w:rPr>
            </w:pPr>
            <w:r w:rsidRPr="005A0F41">
              <w:rPr>
                <w:b/>
                <w:sz w:val="72"/>
                <w:szCs w:val="72"/>
                <w:lang w:eastAsia="en-US"/>
              </w:rPr>
              <w:t>ВЕСТНИК</w:t>
            </w:r>
          </w:p>
          <w:p w:rsidR="002B3187" w:rsidRPr="005A0F41" w:rsidRDefault="002B3187" w:rsidP="002B318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2B3187" w:rsidRPr="005A0F41" w:rsidRDefault="002B3187" w:rsidP="002B318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A0F41">
              <w:rPr>
                <w:b/>
                <w:sz w:val="32"/>
                <w:szCs w:val="32"/>
                <w:lang w:eastAsia="en-US"/>
              </w:rPr>
              <w:t>Печатное издание органа местного самоуправления</w:t>
            </w:r>
          </w:p>
          <w:p w:rsidR="002B3187" w:rsidRPr="005A0F41" w:rsidRDefault="002B3187" w:rsidP="002B318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A0F41">
              <w:rPr>
                <w:b/>
                <w:sz w:val="32"/>
                <w:szCs w:val="32"/>
                <w:lang w:eastAsia="en-US"/>
              </w:rPr>
              <w:t>Таятского сельсовета</w:t>
            </w:r>
          </w:p>
          <w:p w:rsidR="002B3187" w:rsidRPr="005A0F41" w:rsidRDefault="002B3187" w:rsidP="002B318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2B3187" w:rsidRPr="005A0F41" w:rsidRDefault="002B3187" w:rsidP="002B318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A0F41">
              <w:rPr>
                <w:b/>
                <w:sz w:val="32"/>
                <w:szCs w:val="32"/>
                <w:lang w:eastAsia="en-US"/>
              </w:rPr>
              <w:t xml:space="preserve">с. Таяты                                   </w:t>
            </w:r>
            <w:r>
              <w:rPr>
                <w:b/>
                <w:sz w:val="32"/>
                <w:szCs w:val="32"/>
                <w:lang w:eastAsia="en-US"/>
              </w:rPr>
              <w:t xml:space="preserve">  № 9</w:t>
            </w:r>
            <w:r>
              <w:rPr>
                <w:b/>
                <w:sz w:val="32"/>
                <w:szCs w:val="32"/>
                <w:lang w:eastAsia="en-US"/>
              </w:rPr>
              <w:t>/А                          17</w:t>
            </w:r>
            <w:r w:rsidRPr="005A0F41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eastAsia="en-US"/>
              </w:rPr>
              <w:t>4</w:t>
            </w:r>
            <w:r w:rsidRPr="005A0F41">
              <w:rPr>
                <w:b/>
                <w:sz w:val="32"/>
                <w:szCs w:val="32"/>
                <w:lang w:eastAsia="en-US"/>
              </w:rPr>
              <w:t>.2017 г.</w:t>
            </w:r>
          </w:p>
          <w:p w:rsidR="00F1710A" w:rsidRDefault="00F1710A">
            <w:pPr>
              <w:jc w:val="center"/>
            </w:pPr>
          </w:p>
          <w:p w:rsidR="00F1710A" w:rsidRDefault="00F1710A">
            <w:pPr>
              <w:jc w:val="center"/>
            </w:pPr>
            <w:r>
              <w:t>АДМИНИСТРАЦИЯ ТАЯТСКОГО СЕЛЬСОВЕТА</w:t>
            </w:r>
          </w:p>
          <w:p w:rsidR="00F1710A" w:rsidRDefault="00F1710A">
            <w:pPr>
              <w:jc w:val="center"/>
            </w:pPr>
            <w:r>
              <w:t>КАРАТУЗСКОГО РАЙОНА</w:t>
            </w:r>
          </w:p>
          <w:p w:rsidR="00F1710A" w:rsidRDefault="00F1710A">
            <w:pPr>
              <w:jc w:val="center"/>
            </w:pPr>
            <w:r>
              <w:t>КРАСНОЯРСКОГО КРАЯ</w:t>
            </w:r>
          </w:p>
          <w:p w:rsidR="00F1710A" w:rsidRDefault="00F1710A">
            <w:pPr>
              <w:jc w:val="center"/>
            </w:pPr>
          </w:p>
          <w:p w:rsidR="00F1710A" w:rsidRDefault="00F1710A">
            <w:pPr>
              <w:jc w:val="center"/>
            </w:pPr>
          </w:p>
          <w:p w:rsidR="00F1710A" w:rsidRDefault="00F1710A">
            <w:pPr>
              <w:jc w:val="center"/>
            </w:pPr>
            <w:r>
              <w:t>РЕШЕНИЕ</w:t>
            </w:r>
          </w:p>
          <w:p w:rsidR="00F1710A" w:rsidRDefault="00F1710A">
            <w:pPr>
              <w:jc w:val="center"/>
            </w:pPr>
          </w:p>
          <w:p w:rsidR="00F1710A" w:rsidRDefault="00F1710A">
            <w:pPr>
              <w:jc w:val="center"/>
            </w:pPr>
          </w:p>
          <w:p w:rsidR="00F1710A" w:rsidRDefault="00F1710A">
            <w:pPr>
              <w:jc w:val="center"/>
            </w:pPr>
            <w:r>
              <w:t>16.04.2017 г.                                             с. Таяты                                                  № 33-Р</w:t>
            </w:r>
          </w:p>
          <w:p w:rsidR="00F1710A" w:rsidRDefault="00F1710A">
            <w:pPr>
              <w:spacing w:before="120" w:line="36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</w:tr>
      <w:tr w:rsidR="00F1710A" w:rsidTr="004D4E94">
        <w:trPr>
          <w:gridBefore w:val="1"/>
          <w:gridAfter w:val="1"/>
          <w:wBefore w:w="62" w:type="dxa"/>
          <w:wAfter w:w="119" w:type="dxa"/>
          <w:trHeight w:val="284"/>
        </w:trPr>
        <w:tc>
          <w:tcPr>
            <w:tcW w:w="9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4E94" w:rsidRDefault="004D4E94" w:rsidP="004D4E94">
            <w:pPr>
              <w:suppressAutoHyphens w:val="0"/>
              <w:spacing w:line="240" w:lineRule="atLeast"/>
              <w:ind w:left="36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 утверждении Положения о предоставлении</w:t>
            </w:r>
          </w:p>
          <w:p w:rsidR="004D4E94" w:rsidRDefault="004D4E94" w:rsidP="004D4E94">
            <w:pPr>
              <w:suppressAutoHyphens w:val="0"/>
              <w:spacing w:line="240" w:lineRule="atLeast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платных</w:t>
            </w:r>
            <w:proofErr w:type="gramEnd"/>
            <w:r>
              <w:rPr>
                <w:b/>
                <w:bCs/>
                <w:lang w:eastAsia="ru-RU"/>
              </w:rPr>
              <w:t xml:space="preserve"> услуг и порядке использования доходов, </w:t>
            </w:r>
          </w:p>
          <w:p w:rsidR="00F1710A" w:rsidRDefault="004D4E94" w:rsidP="004D4E94">
            <w:pPr>
              <w:suppressAutoHyphens w:val="0"/>
              <w:spacing w:after="100" w:afterAutospacing="1"/>
              <w:rPr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получаемых</w:t>
            </w:r>
            <w:proofErr w:type="gramEnd"/>
            <w:r>
              <w:rPr>
                <w:b/>
                <w:bCs/>
                <w:lang w:eastAsia="ru-RU"/>
              </w:rPr>
              <w:t xml:space="preserve"> МБУК «ЦК Таятского сельсовета».</w:t>
            </w:r>
            <w:r w:rsidR="00F1710A">
              <w:rPr>
                <w:b/>
                <w:bCs/>
                <w:lang w:eastAsia="ru-RU"/>
              </w:rPr>
              <w:t> </w:t>
            </w:r>
          </w:p>
        </w:tc>
      </w:tr>
    </w:tbl>
    <w:p w:rsidR="00F1710A" w:rsidRPr="00F1710A" w:rsidRDefault="00F1710A" w:rsidP="00F1710A">
      <w:pPr>
        <w:suppressAutoHyphens w:val="0"/>
        <w:spacing w:before="100" w:beforeAutospacing="1" w:after="100" w:afterAutospacing="1"/>
        <w:rPr>
          <w:lang w:eastAsia="ru-RU"/>
        </w:rPr>
      </w:pPr>
      <w:r w:rsidRPr="00F1710A">
        <w:rPr>
          <w:lang w:eastAsia="ru-RU"/>
        </w:rPr>
        <w:t xml:space="preserve">     В соответствии со ст. 17 Федерального закона от 06.10.2003 </w:t>
      </w:r>
      <w:r w:rsidR="004D4E94" w:rsidRPr="00F1710A">
        <w:rPr>
          <w:lang w:eastAsia="ru-RU"/>
        </w:rPr>
        <w:t xml:space="preserve">№ 131-ФЗ </w:t>
      </w:r>
      <w:r w:rsidRPr="00F1710A">
        <w:rPr>
          <w:lang w:eastAsia="ru-RU"/>
        </w:rPr>
        <w:t>«Об общих принципах организации местного самоуправления в Российской Федерации», Уставом</w:t>
      </w:r>
      <w:r w:rsidR="004D4E94">
        <w:rPr>
          <w:lang w:eastAsia="ru-RU"/>
        </w:rPr>
        <w:t xml:space="preserve"> МО «Таятский сельсовет»</w:t>
      </w:r>
      <w:r w:rsidRPr="00F1710A">
        <w:rPr>
          <w:lang w:eastAsia="ru-RU"/>
        </w:rPr>
        <w:t>, Таятский сельский Совет депутатов РЕШИЛ:</w:t>
      </w:r>
    </w:p>
    <w:p w:rsidR="00F1710A" w:rsidRPr="00F1710A" w:rsidRDefault="00F1710A" w:rsidP="00F1710A">
      <w:pPr>
        <w:numPr>
          <w:ilvl w:val="0"/>
          <w:numId w:val="1"/>
        </w:numPr>
        <w:suppressAutoHyphens w:val="0"/>
        <w:spacing w:before="100" w:beforeAutospacing="1" w:line="240" w:lineRule="atLeast"/>
        <w:rPr>
          <w:lang w:eastAsia="ru-RU"/>
        </w:rPr>
      </w:pPr>
      <w:r w:rsidRPr="00F1710A">
        <w:rPr>
          <w:lang w:eastAsia="ru-RU"/>
        </w:rPr>
        <w:t xml:space="preserve">Утвердить Положение </w:t>
      </w:r>
      <w:r w:rsidR="004D4E94">
        <w:rPr>
          <w:lang w:eastAsia="ru-RU"/>
        </w:rPr>
        <w:t xml:space="preserve">о </w:t>
      </w:r>
      <w:r w:rsidRPr="00F1710A">
        <w:rPr>
          <w:lang w:eastAsia="ru-RU"/>
        </w:rPr>
        <w:t>предоставле</w:t>
      </w:r>
      <w:r w:rsidR="004D4E94">
        <w:rPr>
          <w:lang w:eastAsia="ru-RU"/>
        </w:rPr>
        <w:t>нии</w:t>
      </w:r>
      <w:r w:rsidRPr="00F1710A">
        <w:rPr>
          <w:lang w:eastAsia="ru-RU"/>
        </w:rPr>
        <w:t xml:space="preserve"> </w:t>
      </w:r>
      <w:r w:rsidR="004D4E94">
        <w:rPr>
          <w:bCs/>
          <w:lang w:eastAsia="ru-RU"/>
        </w:rPr>
        <w:t>платных услуг и порядке</w:t>
      </w:r>
      <w:r w:rsidRPr="00F1710A">
        <w:rPr>
          <w:bCs/>
          <w:lang w:eastAsia="ru-RU"/>
        </w:rPr>
        <w:t xml:space="preserve"> использования доходов, получаемых МБУК «ЦК Таятского сельсовета»</w:t>
      </w:r>
      <w:r w:rsidRPr="00F1710A">
        <w:rPr>
          <w:lang w:eastAsia="ru-RU"/>
        </w:rPr>
        <w:t>, согласно приложения.</w:t>
      </w:r>
    </w:p>
    <w:p w:rsidR="004D4E94" w:rsidRDefault="00F1710A" w:rsidP="00962A7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rPr>
          <w:lang w:eastAsia="ru-RU"/>
        </w:rPr>
      </w:pPr>
      <w:r w:rsidRPr="00F1710A">
        <w:rPr>
          <w:lang w:eastAsia="ru-RU"/>
        </w:rPr>
        <w:t xml:space="preserve">Контроль за исполнением </w:t>
      </w:r>
      <w:r w:rsidR="004D4E94">
        <w:rPr>
          <w:lang w:eastAsia="ru-RU"/>
        </w:rPr>
        <w:t>настоящего решения возложить на</w:t>
      </w:r>
      <w:r w:rsidR="004D4E94">
        <w:t xml:space="preserve"> постоянную комиссию по</w:t>
      </w:r>
      <w:r w:rsidR="002B3187">
        <w:t xml:space="preserve"> финансам,</w:t>
      </w:r>
      <w:r w:rsidR="004D4E94">
        <w:t xml:space="preserve"> бюджету и</w:t>
      </w:r>
      <w:r w:rsidR="004D4E94" w:rsidRPr="004D4E94">
        <w:t xml:space="preserve"> </w:t>
      </w:r>
      <w:r w:rsidR="002B3187">
        <w:t>налоговой политике</w:t>
      </w:r>
      <w:r w:rsidR="004D4E94">
        <w:t>.</w:t>
      </w:r>
    </w:p>
    <w:p w:rsidR="00F1710A" w:rsidRPr="00F1710A" w:rsidRDefault="004D4E94" w:rsidP="00962A7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rPr>
          <w:lang w:eastAsia="ru-RU"/>
        </w:rPr>
      </w:pPr>
      <w:r>
        <w:t xml:space="preserve"> </w:t>
      </w:r>
      <w:r w:rsidR="00F1710A" w:rsidRPr="00F1710A">
        <w:rPr>
          <w:lang w:eastAsia="ru-RU"/>
        </w:rPr>
        <w:t xml:space="preserve">Настоящее решение вступает в силу со дня его официального опубликования в газете «Таятский вестник». </w:t>
      </w:r>
    </w:p>
    <w:p w:rsidR="00F1710A" w:rsidRPr="00F1710A" w:rsidRDefault="00F1710A" w:rsidP="00F1710A">
      <w:pPr>
        <w:suppressAutoHyphens w:val="0"/>
        <w:rPr>
          <w:lang w:eastAsia="ru-RU"/>
        </w:rPr>
      </w:pPr>
      <w:r w:rsidRPr="00F1710A">
        <w:rPr>
          <w:lang w:eastAsia="ru-RU"/>
        </w:rPr>
        <w:br/>
      </w:r>
      <w:r w:rsidRPr="00F1710A">
        <w:rPr>
          <w:lang w:eastAsia="ru-RU"/>
        </w:rPr>
        <w:br/>
        <w:t>Глава Таятского сельсовета,</w:t>
      </w:r>
    </w:p>
    <w:p w:rsidR="00F1710A" w:rsidRPr="00F1710A" w:rsidRDefault="00F1710A" w:rsidP="00F1710A">
      <w:pPr>
        <w:suppressAutoHyphens w:val="0"/>
        <w:rPr>
          <w:lang w:eastAsia="ru-RU"/>
        </w:rPr>
      </w:pPr>
      <w:r w:rsidRPr="00F1710A">
        <w:rPr>
          <w:lang w:eastAsia="ru-RU"/>
        </w:rPr>
        <w:t>Председатель Таятского</w:t>
      </w:r>
    </w:p>
    <w:p w:rsidR="00F1710A" w:rsidRPr="00F1710A" w:rsidRDefault="00F1710A" w:rsidP="00F1710A">
      <w:pPr>
        <w:suppressAutoHyphens w:val="0"/>
        <w:rPr>
          <w:lang w:eastAsia="ru-RU"/>
        </w:rPr>
      </w:pPr>
      <w:proofErr w:type="gramStart"/>
      <w:r w:rsidRPr="00F1710A">
        <w:rPr>
          <w:lang w:eastAsia="ru-RU"/>
        </w:rPr>
        <w:t>сельского</w:t>
      </w:r>
      <w:proofErr w:type="gramEnd"/>
      <w:r w:rsidRPr="00F1710A">
        <w:rPr>
          <w:lang w:eastAsia="ru-RU"/>
        </w:rPr>
        <w:t xml:space="preserve"> Совета депутатов                                                           Ф. П. Иванов                  </w:t>
      </w:r>
    </w:p>
    <w:p w:rsidR="00A70BB3" w:rsidRDefault="00A70BB3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/>
    <w:p w:rsidR="004D4E94" w:rsidRDefault="004D4E94" w:rsidP="004D4E94">
      <w:pPr>
        <w:jc w:val="right"/>
      </w:pPr>
      <w:r>
        <w:t>УТВЕРЖДЕНО</w:t>
      </w:r>
    </w:p>
    <w:p w:rsidR="004D4E94" w:rsidRDefault="004D4E94" w:rsidP="004D4E94">
      <w:pPr>
        <w:jc w:val="right"/>
      </w:pPr>
      <w:r>
        <w:t xml:space="preserve">Решением </w:t>
      </w:r>
    </w:p>
    <w:p w:rsidR="004D4E94" w:rsidRDefault="004D4E94" w:rsidP="004D4E94">
      <w:pPr>
        <w:jc w:val="right"/>
      </w:pPr>
      <w:r>
        <w:t>Таятского сельского</w:t>
      </w:r>
    </w:p>
    <w:p w:rsidR="004D4E94" w:rsidRDefault="004D4E94" w:rsidP="004D4E94">
      <w:pPr>
        <w:jc w:val="right"/>
      </w:pPr>
      <w:r>
        <w:t>Совета депутатов</w:t>
      </w:r>
    </w:p>
    <w:p w:rsidR="004D4E94" w:rsidRDefault="004D4E94" w:rsidP="004D4E94">
      <w:pPr>
        <w:jc w:val="right"/>
      </w:pPr>
      <w:r>
        <w:t>От 16.04.2017 № 33-Р</w:t>
      </w:r>
    </w:p>
    <w:p w:rsidR="004D4E94" w:rsidRDefault="004D4E94" w:rsidP="004D4E94">
      <w:pPr>
        <w:jc w:val="right"/>
      </w:pPr>
    </w:p>
    <w:p w:rsidR="004D4E94" w:rsidRDefault="004D4E94" w:rsidP="004D4E94">
      <w:pPr>
        <w:jc w:val="center"/>
      </w:pPr>
    </w:p>
    <w:p w:rsidR="004D4E94" w:rsidRDefault="004D4E94" w:rsidP="004D4E94">
      <w:pPr>
        <w:jc w:val="center"/>
      </w:pPr>
    </w:p>
    <w:p w:rsidR="00CA1CFE" w:rsidRPr="00CA1CFE" w:rsidRDefault="00CA1CFE" w:rsidP="00CA1CFE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CA1CFE" w:rsidRPr="00CA1CFE" w:rsidRDefault="00CA1CFE" w:rsidP="00CA1CFE">
      <w:pPr>
        <w:suppressAutoHyphens w:val="0"/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t>О предоставлении платных услуг и порядке использования доходов, получаемых Муниципальным бюджетным учреждением культуры</w:t>
      </w:r>
    </w:p>
    <w:p w:rsidR="00CA1CFE" w:rsidRPr="00CA1CFE" w:rsidRDefault="00CA1CFE" w:rsidP="00CA1CFE">
      <w:pPr>
        <w:suppressAutoHyphens w:val="0"/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t>«Центром культуры Таятского сельсовета».</w:t>
      </w:r>
    </w:p>
    <w:p w:rsidR="00CA1CFE" w:rsidRPr="00CA1CFE" w:rsidRDefault="00CA1CFE" w:rsidP="00CA1CFE">
      <w:pPr>
        <w:suppressAutoHyphens w:val="0"/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/>
          <w:sz w:val="28"/>
          <w:szCs w:val="28"/>
          <w:lang w:eastAsia="en-US"/>
        </w:rPr>
      </w:pPr>
      <w:r w:rsidRPr="00CA1CFE">
        <w:rPr>
          <w:rFonts w:eastAsiaTheme="minorHAnsi"/>
          <w:sz w:val="28"/>
          <w:szCs w:val="28"/>
          <w:lang w:eastAsia="en-US"/>
        </w:rPr>
        <w:t>Положение разработано в соответствии со статьёй 17 ФЗ от 06.10.2003 №  131 – ФЗ « 06.10.2003 № 131- ФЗ « Об общих принципах организации местного самоуправления в Российской Федерации», Федеральным Законом от 12.01.1996 «№7-ФЗ « О некоммерческих  организациях», со статьёй 52 Закона Российской Федерации от 09.10.1992 №3612 -1 «Основы законодательства Российской Федерации о культуре», Законом  Российской Федерации от 07.02.1992 № 2300 -1 « О защите прав потребителей», Законом Российской Федерации « О физической культуре и спорте в Российской Федерации», Гражданским кодексом Российской Федерации, Бюджетным кодексом РФ, Законом « Основы законодательства РФ о культуре» (ст. 47 « Предпринимательская деятельность государственных и муниципальных учреждений культуры»), приказом № 31от 20 июля 2011 года МБУК «ЦК Таятского сельсовета» « Об утверждении Порядка определения платы за выполненные работы, оказанные услуги для граждан и юридических лиц, относящиеся к основным видам деятельности МБУК «ЦК Таятского сельсовета», и предоставляемые бюджетным учреждением на платной основе», Уставом МБУК «ЦК Таятского сельсовета» в целях привлечения дополнительных финансовых средств  для развития  материально – технической базы ЦК.</w:t>
      </w:r>
    </w:p>
    <w:p w:rsidR="00CA1CFE" w:rsidRPr="00CA1CFE" w:rsidRDefault="00CA1CFE" w:rsidP="00CA1CFE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numPr>
          <w:ilvl w:val="0"/>
          <w:numId w:val="2"/>
        </w:numPr>
        <w:suppressAutoHyphens w:val="0"/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lastRenderedPageBreak/>
        <w:t xml:space="preserve">Общее положения. </w:t>
      </w:r>
    </w:p>
    <w:p w:rsidR="00CA1CFE" w:rsidRPr="00CA1CFE" w:rsidRDefault="00CA1CFE" w:rsidP="00CA1CF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A1CFE">
        <w:rPr>
          <w:rFonts w:eastAsiaTheme="minorHAnsi"/>
          <w:sz w:val="28"/>
          <w:szCs w:val="28"/>
          <w:lang w:eastAsia="en-US"/>
        </w:rPr>
        <w:t>1.1 Платные услуги – это услуги, оказываемые Учреждением за соответствующую плату физическим и юридическим лицам.</w:t>
      </w: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sz w:val="28"/>
          <w:szCs w:val="28"/>
          <w:lang w:eastAsia="en-US"/>
        </w:rPr>
        <w:t>1.2. Платные услуги предоставляются физическим и юридическим лицам с целью:</w:t>
      </w:r>
      <w:r w:rsidRPr="00CA1CFE">
        <w:rPr>
          <w:rFonts w:eastAsiaTheme="minorHAnsi"/>
          <w:sz w:val="28"/>
          <w:szCs w:val="28"/>
          <w:lang w:eastAsia="en-US"/>
        </w:rPr>
        <w:br/>
        <w:t>- всестороннего удовлетворения потребностей населения в сфере культуры;</w:t>
      </w:r>
      <w:r w:rsidRPr="00CA1CFE">
        <w:rPr>
          <w:rFonts w:eastAsiaTheme="minorHAnsi"/>
          <w:sz w:val="28"/>
          <w:szCs w:val="28"/>
          <w:lang w:eastAsia="en-US"/>
        </w:rPr>
        <w:br/>
        <w:t>- улучшения качества услуг;</w:t>
      </w:r>
      <w:r w:rsidRPr="00CA1CFE">
        <w:rPr>
          <w:rFonts w:eastAsiaTheme="minorHAnsi"/>
          <w:sz w:val="28"/>
          <w:szCs w:val="28"/>
          <w:lang w:eastAsia="en-US"/>
        </w:rPr>
        <w:br/>
        <w:t>- развития и совершенствования услуг;</w:t>
      </w:r>
      <w:r w:rsidRPr="00CA1CFE">
        <w:rPr>
          <w:rFonts w:eastAsiaTheme="minorHAnsi"/>
          <w:sz w:val="28"/>
          <w:szCs w:val="28"/>
          <w:lang w:eastAsia="en-US"/>
        </w:rPr>
        <w:br/>
        <w:t>- повышения эффективности использования ресурсов  МБУК «ЦК Таятского сельсовета»;</w:t>
      </w:r>
      <w:r w:rsidRPr="00CA1CFE">
        <w:rPr>
          <w:rFonts w:eastAsiaTheme="minorHAnsi"/>
          <w:sz w:val="28"/>
          <w:szCs w:val="28"/>
          <w:lang w:eastAsia="en-US"/>
        </w:rPr>
        <w:br/>
        <w:t>- привлечения дополнительных финансовых средств;</w:t>
      </w:r>
      <w:r w:rsidRPr="00CA1CFE">
        <w:rPr>
          <w:rFonts w:eastAsiaTheme="minorHAnsi"/>
          <w:sz w:val="28"/>
          <w:szCs w:val="28"/>
          <w:lang w:eastAsia="en-US"/>
        </w:rPr>
        <w:br/>
        <w:t>- укрепления материально-технической базы.</w:t>
      </w:r>
      <w:r w:rsidRPr="00CA1CFE">
        <w:rPr>
          <w:rFonts w:eastAsiaTheme="minorHAnsi"/>
          <w:sz w:val="28"/>
          <w:szCs w:val="28"/>
          <w:lang w:eastAsia="en-US"/>
        </w:rPr>
        <w:br/>
        <w:t>1.3. Предоставление платных услуг осуществляется  МБУК «ЦК Таятского сельсовета» дополнительно к основной деятельности и не влечет за собой снижения объемов и качества основных услуг, оказываемых в рамках выполнения муниципального задания.</w:t>
      </w:r>
      <w:r w:rsidRPr="00CA1CFE">
        <w:rPr>
          <w:rFonts w:eastAsiaTheme="minorHAnsi"/>
          <w:sz w:val="28"/>
          <w:szCs w:val="28"/>
          <w:lang w:eastAsia="en-US"/>
        </w:rPr>
        <w:br/>
        <w:t>1.4. Платные услуги оказываются физическим и юридическим лицам в соответствии с их потребностями на добровольной основе и за счет личных средств  граждан, организаций и иных источников, предусмотренных законодательством.</w:t>
      </w:r>
      <w:r w:rsidRPr="00CA1CFE">
        <w:rPr>
          <w:rFonts w:eastAsiaTheme="minorHAnsi"/>
          <w:sz w:val="28"/>
          <w:szCs w:val="28"/>
          <w:lang w:eastAsia="en-US"/>
        </w:rPr>
        <w:br/>
        <w:t>1.5. Деятельность по оказанию платных услуг относится к приносящей доход деятельности  МБУК «ЦК Таятского сельсовета».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            2 Основные понятия и термины</w:t>
      </w:r>
      <w:r w:rsidRPr="00CA1CFE">
        <w:rPr>
          <w:rFonts w:eastAsiaTheme="minorHAnsi"/>
          <w:b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>2.1. В настоящем Положении используются следующие основные понятия и термины:</w:t>
      </w:r>
      <w:r w:rsidRPr="00CA1CFE">
        <w:rPr>
          <w:rFonts w:eastAsiaTheme="minorHAnsi"/>
          <w:sz w:val="28"/>
          <w:szCs w:val="28"/>
          <w:lang w:eastAsia="en-US"/>
        </w:rPr>
        <w:br/>
        <w:t>2.1.1. Платные услуги - услуги, оказываемые  МБУК «ЦК Таятского сельсовета».</w:t>
      </w:r>
      <w:r w:rsidRPr="00CA1CFE">
        <w:rPr>
          <w:rFonts w:eastAsiaTheme="minorHAnsi"/>
          <w:sz w:val="28"/>
          <w:szCs w:val="28"/>
          <w:lang w:eastAsia="en-US"/>
        </w:rPr>
        <w:br/>
        <w:t>физическим и юридическим лицам за плату согласно перечню таких услуг и прейскуранту, утвержденным в установленном порядке.</w:t>
      </w:r>
      <w:r w:rsidRPr="00CA1CFE">
        <w:rPr>
          <w:rFonts w:eastAsiaTheme="minorHAnsi"/>
          <w:sz w:val="28"/>
          <w:szCs w:val="28"/>
          <w:lang w:eastAsia="en-US"/>
        </w:rPr>
        <w:br/>
        <w:t>2.1.2. Исполнитель платной услуги - МБУК «ЦК Таятского сельсовета».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  <w:r w:rsidRPr="00CA1CFE">
        <w:rPr>
          <w:rFonts w:eastAsiaTheme="minorHAnsi"/>
          <w:sz w:val="28"/>
          <w:szCs w:val="28"/>
          <w:lang w:eastAsia="en-US"/>
        </w:rPr>
        <w:br/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 Перечень платных услуг прилагается к настоящему Положению.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          3 Порядок оказания платных услуг</w:t>
      </w:r>
      <w:r w:rsidRPr="00CA1CFE">
        <w:rPr>
          <w:rFonts w:eastAsiaTheme="minorHAnsi"/>
          <w:b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3.1. Платные услуги могут быть оказаны исключительно при желании </w:t>
      </w:r>
      <w:r w:rsidRPr="00CA1CFE">
        <w:rPr>
          <w:rFonts w:eastAsiaTheme="minorHAnsi"/>
          <w:sz w:val="28"/>
          <w:szCs w:val="28"/>
          <w:lang w:eastAsia="en-US"/>
        </w:rPr>
        <w:lastRenderedPageBreak/>
        <w:t>потребителя.</w:t>
      </w:r>
      <w:r w:rsidRPr="00CA1CFE">
        <w:rPr>
          <w:rFonts w:eastAsiaTheme="minorHAnsi"/>
          <w:sz w:val="28"/>
          <w:szCs w:val="28"/>
          <w:lang w:eastAsia="en-US"/>
        </w:rPr>
        <w:br/>
        <w:t>3.2. Исполнитель обязан известить потребителей в бесплатной и доступной форме:</w:t>
      </w:r>
      <w:r w:rsidRPr="00CA1CFE">
        <w:rPr>
          <w:rFonts w:eastAsiaTheme="minorHAnsi"/>
          <w:sz w:val="28"/>
          <w:szCs w:val="28"/>
          <w:lang w:eastAsia="en-US"/>
        </w:rPr>
        <w:br/>
        <w:t>- о наименовании и местонахождении исполнителя;</w:t>
      </w:r>
      <w:r w:rsidRPr="00CA1CFE">
        <w:rPr>
          <w:rFonts w:eastAsiaTheme="minorHAnsi"/>
          <w:sz w:val="28"/>
          <w:szCs w:val="28"/>
          <w:lang w:eastAsia="en-US"/>
        </w:rPr>
        <w:br/>
        <w:t>- о перечне платных услуг, оказываемых исполнителем;</w:t>
      </w:r>
      <w:r w:rsidRPr="00CA1CFE">
        <w:rPr>
          <w:rFonts w:eastAsiaTheme="minorHAnsi"/>
          <w:sz w:val="28"/>
          <w:szCs w:val="28"/>
          <w:lang w:eastAsia="en-US"/>
        </w:rPr>
        <w:br/>
        <w:t>- о порядке предоставления платных услуг;</w:t>
      </w:r>
      <w:r w:rsidRPr="00CA1CFE">
        <w:rPr>
          <w:rFonts w:eastAsiaTheme="minorHAnsi"/>
          <w:sz w:val="28"/>
          <w:szCs w:val="28"/>
          <w:lang w:eastAsia="en-US"/>
        </w:rPr>
        <w:br/>
        <w:t>- о стоимости оказываемых услуг и порядке их оплаты;</w:t>
      </w:r>
      <w:r w:rsidRPr="00CA1CFE">
        <w:rPr>
          <w:rFonts w:eastAsiaTheme="minorHAnsi"/>
          <w:sz w:val="28"/>
          <w:szCs w:val="28"/>
          <w:lang w:eastAsia="en-US"/>
        </w:rPr>
        <w:br/>
        <w:t>- о льготах, применяемых в отношении отдельных категорий потребителей;</w:t>
      </w:r>
      <w:r w:rsidRPr="00CA1CFE">
        <w:rPr>
          <w:rFonts w:eastAsiaTheme="minorHAnsi"/>
          <w:sz w:val="28"/>
          <w:szCs w:val="28"/>
          <w:lang w:eastAsia="en-US"/>
        </w:rPr>
        <w:br/>
        <w:t>- о режиме работы исполнителя;</w:t>
      </w:r>
      <w:r w:rsidRPr="00CA1CFE">
        <w:rPr>
          <w:rFonts w:eastAsiaTheme="minorHAnsi"/>
          <w:sz w:val="28"/>
          <w:szCs w:val="28"/>
          <w:lang w:eastAsia="en-US"/>
        </w:rPr>
        <w:br/>
        <w:t>- о контролирующих организациях.</w:t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3.3. Платные услуги, оказываемые исполнителем, оформляются договором с потребителем (или) их законным представителем. Договор может быть заключен в устной </w:t>
      </w:r>
      <w:proofErr w:type="gramStart"/>
      <w:r w:rsidRPr="00CA1CFE">
        <w:rPr>
          <w:rFonts w:eastAsiaTheme="minorHAnsi"/>
          <w:sz w:val="28"/>
          <w:szCs w:val="28"/>
          <w:lang w:eastAsia="en-US"/>
        </w:rPr>
        <w:t>и  письменной</w:t>
      </w:r>
      <w:proofErr w:type="gramEnd"/>
      <w:r w:rsidRPr="00CA1CFE">
        <w:rPr>
          <w:rFonts w:eastAsiaTheme="minorHAnsi"/>
          <w:sz w:val="28"/>
          <w:szCs w:val="28"/>
          <w:lang w:eastAsia="en-US"/>
        </w:rPr>
        <w:t xml:space="preserve"> форме.</w:t>
      </w:r>
      <w:r w:rsidRPr="00CA1CFE">
        <w:rPr>
          <w:rFonts w:eastAsiaTheme="minorHAnsi"/>
          <w:sz w:val="28"/>
          <w:szCs w:val="28"/>
          <w:lang w:eastAsia="en-US"/>
        </w:rPr>
        <w:br/>
        <w:t>3.3.1.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билет.</w:t>
      </w:r>
      <w:r w:rsidRPr="00CA1CFE">
        <w:rPr>
          <w:rFonts w:eastAsiaTheme="minorHAnsi"/>
          <w:sz w:val="28"/>
          <w:szCs w:val="28"/>
          <w:lang w:eastAsia="en-US"/>
        </w:rPr>
        <w:br/>
        <w:t>3.3.2.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исполнителем самостоятельно.</w:t>
      </w:r>
      <w:r w:rsidRPr="00CA1CFE">
        <w:rPr>
          <w:rFonts w:eastAsiaTheme="minorHAnsi"/>
          <w:sz w:val="28"/>
          <w:szCs w:val="28"/>
          <w:lang w:eastAsia="en-US"/>
        </w:rPr>
        <w:br/>
        <w:t>3.3.3.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  <w:r w:rsidRPr="00CA1CFE">
        <w:rPr>
          <w:rFonts w:eastAsiaTheme="minorHAnsi"/>
          <w:sz w:val="28"/>
          <w:szCs w:val="28"/>
          <w:lang w:eastAsia="en-US"/>
        </w:rPr>
        <w:br/>
        <w:t>3.3.4. Договоры на оказание платных услуг подписываются потребителем и руководителем исполнителя (или лицом, уполномоченным им на подписание таких договоров).</w:t>
      </w:r>
      <w:r w:rsidRPr="00CA1CFE">
        <w:rPr>
          <w:rFonts w:eastAsiaTheme="minorHAnsi"/>
          <w:sz w:val="28"/>
          <w:szCs w:val="28"/>
          <w:lang w:eastAsia="en-US"/>
        </w:rPr>
        <w:br/>
        <w:t>3.4. Оказание платных услуг осуществляется как штатными работниками исполнителя, так и привлекаемыми специалистами со стороны.</w:t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3.5. Потребитель обязан оплатить оказываемые платные услуги. Оплата может быть </w:t>
      </w:r>
      <w:proofErr w:type="gramStart"/>
      <w:r w:rsidRPr="00CA1CFE">
        <w:rPr>
          <w:rFonts w:eastAsiaTheme="minorHAnsi"/>
          <w:sz w:val="28"/>
          <w:szCs w:val="28"/>
          <w:lang w:eastAsia="en-US"/>
        </w:rPr>
        <w:t>произведена  за</w:t>
      </w:r>
      <w:proofErr w:type="gramEnd"/>
      <w:r w:rsidRPr="00CA1CFE">
        <w:rPr>
          <w:rFonts w:eastAsiaTheme="minorHAnsi"/>
          <w:sz w:val="28"/>
          <w:szCs w:val="28"/>
          <w:lang w:eastAsia="en-US"/>
        </w:rPr>
        <w:t xml:space="preserve"> наличный расчет. В качестве документа, подтверждающего оплату оказанной услуги и прием наличных денег, исполнитель обязан </w:t>
      </w:r>
      <w:proofErr w:type="gramStart"/>
      <w:r w:rsidRPr="00CA1CFE">
        <w:rPr>
          <w:rFonts w:eastAsiaTheme="minorHAnsi"/>
          <w:sz w:val="28"/>
          <w:szCs w:val="28"/>
          <w:lang w:eastAsia="en-US"/>
        </w:rPr>
        <w:t>выдать  билет</w:t>
      </w:r>
      <w:proofErr w:type="gramEnd"/>
      <w:r w:rsidRPr="00CA1CFE">
        <w:rPr>
          <w:rFonts w:eastAsiaTheme="minorHAnsi"/>
          <w:sz w:val="28"/>
          <w:szCs w:val="28"/>
          <w:lang w:eastAsia="en-US"/>
        </w:rPr>
        <w:t xml:space="preserve"> или иной бланк строгой отчетности.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               </w:t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4 Правила формирования цен  на услуги</w:t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                                     </w:t>
      </w:r>
      <w:r w:rsidRPr="00CA1CFE">
        <w:rPr>
          <w:rFonts w:eastAsiaTheme="minorHAnsi"/>
          <w:sz w:val="28"/>
          <w:szCs w:val="28"/>
          <w:lang w:eastAsia="en-US"/>
        </w:rPr>
        <w:br/>
        <w:t>4.1.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культуры.</w:t>
      </w:r>
      <w:r w:rsidRPr="00CA1CFE">
        <w:rPr>
          <w:rFonts w:eastAsiaTheme="minorHAnsi"/>
          <w:sz w:val="28"/>
          <w:szCs w:val="28"/>
          <w:lang w:eastAsia="en-US"/>
        </w:rPr>
        <w:br/>
        <w:t>4.2. Цены на услуги должны отражать реальные затраты, связанные с оказанием конкретной услуги.</w:t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4.3. Цена на услуги рассчитывается как сумма прямых расходов по оказанию конкретной услуги, части общих расходов (расходы на благоустройство территории, рекламу, информацию, административные расходы и прочие) и </w:t>
      </w:r>
      <w:r w:rsidRPr="00CA1CFE">
        <w:rPr>
          <w:rFonts w:eastAsiaTheme="minorHAnsi"/>
          <w:sz w:val="28"/>
          <w:szCs w:val="28"/>
          <w:lang w:eastAsia="en-US"/>
        </w:rPr>
        <w:lastRenderedPageBreak/>
        <w:t>величины планового накопления, деленная на количество людей, которым эта услуга предоставляется.</w:t>
      </w:r>
      <w:r w:rsidRPr="00CA1CFE">
        <w:rPr>
          <w:rFonts w:eastAsiaTheme="minorHAnsi"/>
          <w:sz w:val="28"/>
          <w:szCs w:val="28"/>
          <w:lang w:eastAsia="en-US"/>
        </w:rPr>
        <w:br/>
        <w:t>4.4. Цена устанавливается в отношении каждой конкретной услуги.</w:t>
      </w:r>
      <w:r w:rsidRPr="00CA1CFE">
        <w:rPr>
          <w:rFonts w:eastAsiaTheme="minorHAnsi"/>
          <w:sz w:val="28"/>
          <w:szCs w:val="28"/>
          <w:lang w:eastAsia="en-US"/>
        </w:rPr>
        <w:br/>
        <w:t>4.5. Исполнитель самостоятельно определяет цены на платные услуги (ст. 52 Закона о культуре) и утверждает прейскурант цен приказом руководителя, который впоследствии согласовывается с учредителем. Прейскурант цен прилагается к Положению.</w:t>
      </w:r>
      <w:r w:rsidRPr="00CA1CFE">
        <w:rPr>
          <w:rFonts w:eastAsiaTheme="minorHAnsi"/>
          <w:sz w:val="28"/>
          <w:szCs w:val="28"/>
          <w:lang w:eastAsia="en-US"/>
        </w:rPr>
        <w:br/>
        <w:t>4.6. Цены на платные услуги пересматриваются и утверждаются по мере необходимости, но не чаще одного раза в год.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         </w:t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5 Льготы при оказании платных услуг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5.1. На бесплатное получение услуг, оказываемых исполнителем, имеют право следующие категории </w:t>
      </w:r>
      <w:proofErr w:type="gramStart"/>
      <w:r w:rsidRPr="00CA1CFE">
        <w:rPr>
          <w:rFonts w:eastAsiaTheme="minorHAnsi"/>
          <w:sz w:val="28"/>
          <w:szCs w:val="28"/>
          <w:lang w:eastAsia="en-US"/>
        </w:rPr>
        <w:t>потребителей:</w:t>
      </w:r>
      <w:r w:rsidRPr="00CA1CFE">
        <w:rPr>
          <w:rFonts w:eastAsiaTheme="minorHAnsi"/>
          <w:sz w:val="28"/>
          <w:szCs w:val="28"/>
          <w:lang w:eastAsia="en-US"/>
        </w:rPr>
        <w:br/>
        <w:t>-</w:t>
      </w:r>
      <w:proofErr w:type="gramEnd"/>
      <w:r w:rsidRPr="00CA1CFE">
        <w:rPr>
          <w:rFonts w:eastAsiaTheme="minorHAnsi"/>
          <w:sz w:val="28"/>
          <w:szCs w:val="28"/>
          <w:lang w:eastAsia="en-US"/>
        </w:rPr>
        <w:t xml:space="preserve"> участники Великой Отечественной войны;</w:t>
      </w:r>
      <w:r w:rsidRPr="00CA1CFE">
        <w:rPr>
          <w:rFonts w:eastAsiaTheme="minorHAnsi"/>
          <w:sz w:val="28"/>
          <w:szCs w:val="28"/>
          <w:lang w:eastAsia="en-US"/>
        </w:rPr>
        <w:br/>
        <w:t>5.2. Право на льготу по оплате услуг, оказываемых исполнителем, в размере 50% стоимости услуги, имеют следующие категории потребителей:</w:t>
      </w:r>
      <w:r w:rsidRPr="00CA1CFE">
        <w:rPr>
          <w:rFonts w:eastAsiaTheme="minorHAnsi"/>
          <w:sz w:val="28"/>
          <w:szCs w:val="28"/>
          <w:lang w:eastAsia="en-US"/>
        </w:rPr>
        <w:br/>
        <w:t>- дети-сироты;</w:t>
      </w:r>
      <w:r w:rsidRPr="00CA1CFE">
        <w:rPr>
          <w:rFonts w:eastAsiaTheme="minorHAnsi"/>
          <w:sz w:val="28"/>
          <w:szCs w:val="28"/>
          <w:lang w:eastAsia="en-US"/>
        </w:rPr>
        <w:br/>
        <w:t>- дети-инвалиды;</w:t>
      </w:r>
      <w:r w:rsidRPr="00CA1CFE">
        <w:rPr>
          <w:rFonts w:eastAsiaTheme="minorHAnsi"/>
          <w:sz w:val="28"/>
          <w:szCs w:val="28"/>
          <w:lang w:eastAsia="en-US"/>
        </w:rPr>
        <w:br/>
        <w:t>5.3. В соответствии с Постановлением Правительства РФ от 01.12.2004 N 712 "О предоставлении льгот отдельным категориям посетителей федеральных государственных организаций культуры" льготы устанавливаются приказом руководителя исполнителя,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  <w:r w:rsidRPr="00CA1CFE">
        <w:rPr>
          <w:rFonts w:eastAsiaTheme="minorHAnsi"/>
          <w:sz w:val="28"/>
          <w:szCs w:val="28"/>
          <w:lang w:eastAsia="en-US"/>
        </w:rPr>
        <w:br/>
        <w:t>5.4. Информация о порядке посещения на льготных условиях платных мероприятий размещается в доступных для посетителей зонах зданий исполнителя и в средствах массовой информации.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          </w:t>
      </w:r>
      <w:r w:rsidRPr="00CA1CFE">
        <w:rPr>
          <w:rFonts w:eastAsiaTheme="minorHAnsi"/>
          <w:b/>
          <w:sz w:val="28"/>
          <w:szCs w:val="28"/>
          <w:lang w:eastAsia="en-US"/>
        </w:rPr>
        <w:t>6 Порядок формирования и распределения доходов от платных услуг</w:t>
      </w:r>
      <w:r w:rsidRPr="00CA1CFE">
        <w:rPr>
          <w:rFonts w:eastAsiaTheme="minorHAnsi"/>
          <w:b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>6.1. Все средства, поступившие исполнителю от оказания платных услуг, аккумулируются на его лицевом счете.</w:t>
      </w:r>
      <w:r w:rsidRPr="00CA1CFE">
        <w:rPr>
          <w:rFonts w:eastAsiaTheme="minorHAnsi"/>
          <w:sz w:val="28"/>
          <w:szCs w:val="28"/>
          <w:lang w:eastAsia="en-US"/>
        </w:rPr>
        <w:br/>
        <w:t>6.2. После поступления денежных средств на лицевой счет исполнитель осуществляет их расходование в соответствии с планом финансово-хозяйственной деятельности.</w:t>
      </w:r>
      <w:r w:rsidRPr="00CA1CFE">
        <w:rPr>
          <w:rFonts w:eastAsiaTheme="minorHAnsi"/>
          <w:sz w:val="28"/>
          <w:szCs w:val="28"/>
          <w:lang w:eastAsia="en-US"/>
        </w:rPr>
        <w:br/>
        <w:t>6.3. Бухгалтерский и статистический учет ведется в учреждении раздельно по основной деятельности и платным услугам.</w:t>
      </w:r>
      <w:r w:rsidRPr="00CA1CFE">
        <w:rPr>
          <w:rFonts w:eastAsiaTheme="minorHAnsi"/>
          <w:sz w:val="28"/>
          <w:szCs w:val="28"/>
          <w:lang w:eastAsia="en-US"/>
        </w:rPr>
        <w:br/>
        <w:t>6.4. Доходы, полученные от платных услуг, распределяются следующим образом:</w:t>
      </w:r>
      <w:r w:rsidRPr="00CA1CFE">
        <w:rPr>
          <w:rFonts w:eastAsiaTheme="minorHAnsi"/>
          <w:sz w:val="28"/>
          <w:szCs w:val="28"/>
          <w:lang w:eastAsia="en-US"/>
        </w:rPr>
        <w:br/>
        <w:t>- 50% направляется на оплату труда, включая выплаты стимулирующего характера, сотрудников, участвующих в оказании услуг и содействующих их выполнению;</w:t>
      </w:r>
      <w:r w:rsidRPr="00CA1CFE">
        <w:rPr>
          <w:rFonts w:eastAsiaTheme="minorHAnsi"/>
          <w:sz w:val="28"/>
          <w:szCs w:val="28"/>
          <w:lang w:eastAsia="en-US"/>
        </w:rPr>
        <w:br/>
        <w:t xml:space="preserve">- 50% направляется на укрепление и развитие материально-технической базы </w:t>
      </w:r>
      <w:r w:rsidRPr="00CA1CFE">
        <w:rPr>
          <w:rFonts w:eastAsiaTheme="minorHAnsi"/>
          <w:sz w:val="28"/>
          <w:szCs w:val="28"/>
          <w:lang w:eastAsia="en-US"/>
        </w:rPr>
        <w:lastRenderedPageBreak/>
        <w:t>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7 Ответственность исполнителя</w:t>
      </w:r>
      <w:r w:rsidRPr="00CA1CFE">
        <w:rPr>
          <w:rFonts w:eastAsiaTheme="minorHAnsi"/>
          <w:b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  <w:t>7.1. Исполнитель несет ответственность:</w:t>
      </w:r>
      <w:r w:rsidRPr="00CA1CFE">
        <w:rPr>
          <w:rFonts w:eastAsiaTheme="minorHAnsi"/>
          <w:sz w:val="28"/>
          <w:szCs w:val="28"/>
          <w:lang w:eastAsia="en-US"/>
        </w:rPr>
        <w:br/>
        <w:t>- за организацию и качество оказываемых платных услуг потребителю;</w:t>
      </w:r>
      <w:r w:rsidRPr="00CA1CFE">
        <w:rPr>
          <w:rFonts w:eastAsiaTheme="minorHAnsi"/>
          <w:sz w:val="28"/>
          <w:szCs w:val="28"/>
          <w:lang w:eastAsia="en-US"/>
        </w:rPr>
        <w:br/>
        <w:t>- за исполнение или ненадлежащее исполнение обязательств по договорам на оказание платных услуг;</w:t>
      </w:r>
      <w:r w:rsidRPr="00CA1CFE">
        <w:rPr>
          <w:rFonts w:eastAsiaTheme="minorHAnsi"/>
          <w:sz w:val="28"/>
          <w:szCs w:val="28"/>
          <w:lang w:eastAsia="en-US"/>
        </w:rPr>
        <w:br/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  <w:r w:rsidRPr="00CA1CFE">
        <w:rPr>
          <w:rFonts w:eastAsiaTheme="minorHAnsi"/>
          <w:sz w:val="28"/>
          <w:szCs w:val="28"/>
          <w:lang w:eastAsia="en-US"/>
        </w:rPr>
        <w:br/>
        <w:t>- за жизнь и здоровье людей  во время оказания платных услуг.</w:t>
      </w:r>
      <w:r w:rsidRPr="00CA1CFE">
        <w:rPr>
          <w:rFonts w:eastAsiaTheme="minorHAnsi"/>
          <w:sz w:val="28"/>
          <w:szCs w:val="28"/>
          <w:lang w:eastAsia="en-US"/>
        </w:rPr>
        <w:br/>
        <w:t>7.2. Контроль за деятельностью исполнителя по оказанию платных услуг осуществляет в пределах своей компетенции учредитель исполнителя, а также иные органы и организации, на которые в соответствии с законом и иными правовыми актами РФ возложены контрольные функции.</w:t>
      </w:r>
      <w:r w:rsidRPr="00CA1CFE">
        <w:rPr>
          <w:rFonts w:eastAsiaTheme="minorHAnsi"/>
          <w:sz w:val="28"/>
          <w:szCs w:val="28"/>
          <w:lang w:eastAsia="en-US"/>
        </w:rPr>
        <w:br/>
        <w:t>7.3.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  <w:r w:rsidRPr="00CA1CFE">
        <w:rPr>
          <w:rFonts w:eastAsiaTheme="minorHAnsi"/>
          <w:sz w:val="28"/>
          <w:szCs w:val="28"/>
          <w:lang w:eastAsia="en-US"/>
        </w:rPr>
        <w:br/>
      </w:r>
      <w:r w:rsidRPr="00CA1CFE">
        <w:rPr>
          <w:rFonts w:eastAsiaTheme="minorHAnsi"/>
          <w:sz w:val="28"/>
          <w:szCs w:val="28"/>
          <w:lang w:eastAsia="en-US"/>
        </w:rPr>
        <w:br/>
      </w: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CA1CF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           </w:t>
      </w: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19312E" w:rsidRDefault="0019312E" w:rsidP="00CA1CFE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rPr>
          <w:rFonts w:eastAsiaTheme="minorHAnsi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p w:rsidR="00CA1CFE" w:rsidRDefault="00CA1CFE" w:rsidP="00CA1CFE">
      <w:pPr>
        <w:tabs>
          <w:tab w:val="center" w:pos="4960"/>
          <w:tab w:val="right" w:pos="9921"/>
        </w:tabs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</w:t>
      </w:r>
      <w:r w:rsidRPr="00CA1CFE">
        <w:rPr>
          <w:rFonts w:eastAsiaTheme="minorHAnsi"/>
          <w:lang w:eastAsia="en-US"/>
        </w:rPr>
        <w:t>Приложение № 1</w:t>
      </w:r>
    </w:p>
    <w:p w:rsidR="00CA1CFE" w:rsidRPr="00CA1CFE" w:rsidRDefault="00CA1CFE" w:rsidP="00CA1CFE">
      <w:pPr>
        <w:tabs>
          <w:tab w:val="center" w:pos="4960"/>
          <w:tab w:val="right" w:pos="9921"/>
        </w:tabs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  <w:r w:rsidRPr="00CA1CFE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оложению о предоставлении </w:t>
      </w:r>
      <w:r w:rsidRPr="00CA1CFE">
        <w:rPr>
          <w:rFonts w:eastAsiaTheme="minorHAnsi"/>
          <w:lang w:eastAsia="en-US"/>
        </w:rPr>
        <w:t xml:space="preserve">платных </w:t>
      </w:r>
      <w:r>
        <w:rPr>
          <w:rFonts w:eastAsiaTheme="minorHAnsi"/>
          <w:lang w:eastAsia="en-US"/>
        </w:rPr>
        <w:t xml:space="preserve">          </w:t>
      </w:r>
    </w:p>
    <w:p w:rsidR="00CA1CFE" w:rsidRDefault="00CA1CFE" w:rsidP="00CA1CFE">
      <w:pPr>
        <w:suppressAutoHyphens w:val="0"/>
        <w:jc w:val="right"/>
        <w:rPr>
          <w:rFonts w:eastAsiaTheme="minorHAnsi"/>
          <w:lang w:eastAsia="en-US"/>
        </w:rPr>
      </w:pPr>
      <w:proofErr w:type="gramStart"/>
      <w:r w:rsidRPr="00CA1CFE">
        <w:rPr>
          <w:rFonts w:eastAsiaTheme="minorHAnsi"/>
          <w:lang w:eastAsia="en-US"/>
        </w:rPr>
        <w:t>услуг</w:t>
      </w:r>
      <w:proofErr w:type="gramEnd"/>
      <w:r w:rsidRPr="00CA1CFE">
        <w:rPr>
          <w:rFonts w:eastAsiaTheme="minorHAnsi"/>
          <w:lang w:eastAsia="en-US"/>
        </w:rPr>
        <w:t xml:space="preserve"> и порядке использования доходов, получаемых </w:t>
      </w:r>
    </w:p>
    <w:p w:rsidR="00CA1CFE" w:rsidRPr="00CA1CFE" w:rsidRDefault="00CA1CFE" w:rsidP="00CA1CFE">
      <w:pPr>
        <w:suppressAutoHyphens w:val="0"/>
        <w:jc w:val="right"/>
        <w:rPr>
          <w:rFonts w:eastAsiaTheme="minorHAnsi"/>
          <w:lang w:eastAsia="en-US"/>
        </w:rPr>
      </w:pPr>
      <w:r w:rsidRPr="00CA1CFE">
        <w:rPr>
          <w:rFonts w:eastAsiaTheme="minorHAnsi"/>
          <w:lang w:eastAsia="en-US"/>
        </w:rPr>
        <w:t>Муниципальным бюджетным учреждением культуры</w:t>
      </w:r>
    </w:p>
    <w:p w:rsidR="00CA1CFE" w:rsidRPr="00CA1CFE" w:rsidRDefault="00CA1CFE" w:rsidP="00CA1CFE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</w:t>
      </w:r>
      <w:r w:rsidRPr="00CA1CFE">
        <w:rPr>
          <w:rFonts w:eastAsiaTheme="minorHAnsi"/>
          <w:lang w:eastAsia="en-US"/>
        </w:rPr>
        <w:t>«Центром культуры Таятского сельсовета».</w:t>
      </w:r>
    </w:p>
    <w:p w:rsidR="00CA1CFE" w:rsidRPr="00CA1CFE" w:rsidRDefault="00CA1CFE" w:rsidP="00CA1CFE">
      <w:pPr>
        <w:suppressAutoHyphens w:val="0"/>
        <w:jc w:val="right"/>
        <w:rPr>
          <w:rFonts w:eastAsiaTheme="minorHAnsi"/>
          <w:lang w:eastAsia="en-US"/>
        </w:rPr>
      </w:pPr>
    </w:p>
    <w:p w:rsidR="00CA1CFE" w:rsidRPr="00CA1CFE" w:rsidRDefault="00CA1CFE" w:rsidP="00CA1CFE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:rsidR="00CA1CFE" w:rsidRPr="00CA1CFE" w:rsidRDefault="00CA1CFE" w:rsidP="00CA1CFE">
      <w:pPr>
        <w:tabs>
          <w:tab w:val="left" w:pos="3975"/>
        </w:tabs>
        <w:suppressAutoHyphens w:val="0"/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lang w:eastAsia="en-US"/>
        </w:rPr>
        <w:t xml:space="preserve">                                     </w:t>
      </w:r>
      <w:r w:rsidRPr="00CA1CFE">
        <w:rPr>
          <w:rFonts w:eastAsiaTheme="minorHAnsi"/>
          <w:b/>
          <w:sz w:val="28"/>
          <w:szCs w:val="28"/>
          <w:lang w:eastAsia="en-US"/>
        </w:rPr>
        <w:t xml:space="preserve">Перечень предоставляемых платных услуг </w:t>
      </w:r>
    </w:p>
    <w:p w:rsidR="00CA1CFE" w:rsidRPr="00CA1CFE" w:rsidRDefault="00CA1CFE" w:rsidP="00CA1CFE">
      <w:pPr>
        <w:tabs>
          <w:tab w:val="left" w:pos="3975"/>
        </w:tabs>
        <w:suppressAutoHyphens w:val="0"/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A1CFE">
        <w:rPr>
          <w:rFonts w:eastAsiaTheme="minorHAnsi"/>
          <w:b/>
          <w:sz w:val="28"/>
          <w:szCs w:val="28"/>
          <w:lang w:eastAsia="en-US"/>
        </w:rPr>
        <w:t>МБУК «ЦК Таятского сельсовета».</w:t>
      </w:r>
    </w:p>
    <w:p w:rsidR="00CA1CFE" w:rsidRPr="00CA1CFE" w:rsidRDefault="00CA1CFE" w:rsidP="00CA1CFE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A1CFE" w:rsidRPr="00CA1CFE" w:rsidRDefault="00CA1CFE" w:rsidP="00CA1CFE">
      <w:pPr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Выписка из Устава МБУК «ЦК Таятского сельсовета». Устав зарегистрирован Межрайонной инспекцией Федеральной налоговой службы № 10 по Красноярскому краю. В Единый государственный реестр юридических лиц внесена запись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от  22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октября 2015 года.</w:t>
      </w:r>
    </w:p>
    <w:p w:rsidR="00CA1CFE" w:rsidRPr="00CA1CFE" w:rsidRDefault="00CA1CFE" w:rsidP="00CA1CFE">
      <w:pPr>
        <w:ind w:left="360"/>
        <w:rPr>
          <w:rFonts w:eastAsiaTheme="minorHAnsi" w:cstheme="minorBidi"/>
          <w:sz w:val="28"/>
          <w:szCs w:val="28"/>
          <w:lang w:eastAsia="en-US"/>
        </w:rPr>
      </w:pPr>
    </w:p>
    <w:p w:rsidR="00CA1CFE" w:rsidRPr="00CA1CFE" w:rsidRDefault="00CA1CFE" w:rsidP="00CA1CFE">
      <w:pPr>
        <w:ind w:left="360"/>
        <w:rPr>
          <w:rFonts w:eastAsiaTheme="minorHAnsi" w:cstheme="minorBidi"/>
          <w:b/>
          <w:sz w:val="28"/>
          <w:szCs w:val="28"/>
          <w:lang w:eastAsia="en-US"/>
        </w:rPr>
      </w:pPr>
      <w:proofErr w:type="gramStart"/>
      <w:r w:rsidRPr="00CA1CFE">
        <w:rPr>
          <w:rFonts w:eastAsiaTheme="minorHAnsi" w:cstheme="minorBidi"/>
          <w:b/>
          <w:sz w:val="28"/>
          <w:szCs w:val="28"/>
          <w:lang w:eastAsia="en-US"/>
        </w:rPr>
        <w:t>2  ЦЕЛИ</w:t>
      </w:r>
      <w:proofErr w:type="gramEnd"/>
      <w:r w:rsidRPr="00CA1CFE">
        <w:rPr>
          <w:rFonts w:eastAsiaTheme="minorHAnsi" w:cstheme="minorBidi"/>
          <w:b/>
          <w:sz w:val="28"/>
          <w:szCs w:val="28"/>
          <w:lang w:eastAsia="en-US"/>
        </w:rPr>
        <w:t xml:space="preserve"> И ПРЕДМЕТ ДЕЯТЕЛЬНОСТИ УЧРЕЖДЕНИЯ</w:t>
      </w:r>
    </w:p>
    <w:p w:rsidR="00CA1CFE" w:rsidRPr="00CA1CFE" w:rsidRDefault="00CA1CFE" w:rsidP="00CA1CFE">
      <w:pPr>
        <w:rPr>
          <w:rFonts w:eastAsiaTheme="minorHAnsi" w:cstheme="minorBidi"/>
          <w:sz w:val="28"/>
          <w:szCs w:val="28"/>
          <w:lang w:eastAsia="en-US"/>
        </w:rPr>
      </w:pP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Учреждение создано в целях организации досуга и приобщения жителей муниципального образования к творчеству, культурному развитию и самообразованию, любительскому искусству, созданию условий для развития местного традиционного народного художественного творчества, участие в сохранении, возрождении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и  развитии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народных художественных промыслов и ремесел.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 Основными целями Учреждения являются: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2.1.1.Осуществление государственной политики в области культуры, сохранение культурного наследия и создания необходимых условий для реализации прав граждан на культурное обслуживание.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2.1.2.Распространение среди населения историко-краеведческих, правовых и информационных знаний. Содействие нравственному развитию подрастающего поколения и воспитанию гражданина и патриота Родины.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2.1.3.Участие в развитии территории сельсовета в сотрудничестве с органами местного самоуправления, предприятиями всех форм </w:t>
      </w:r>
      <w:r w:rsidRPr="00CA1CFE">
        <w:rPr>
          <w:rFonts w:eastAsiaTheme="minorHAnsi" w:cstheme="minorBidi"/>
          <w:sz w:val="28"/>
          <w:szCs w:val="28"/>
          <w:lang w:eastAsia="en-US"/>
        </w:rPr>
        <w:lastRenderedPageBreak/>
        <w:t>собственности, организация пропаганды достижений в социально-экономическом развитии территории, достижений в труде и передовых методов организации производства, создание базы данных по проблемам развития сфер жизнедеятельности местного сообщества.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2.1.4. Организация библиотечной деятельности на основе использования новейших информационных технологий, вхождение в единое информационное пространство района, предоставление пользователям доступа в глобальные информационные сети с учетом потребностей граждан и местных традиций.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2.1.5. Формирование и хранение библиотечных фондов, предоставление их во временное пользование гражданам и юридическим лицам.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2.1.6. Организация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кино-показа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с учетом современных технологий аудио, видео и спутниковое кино.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2.2. Предметом деятельности Учреждения является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-культурно-просветительные мероприятия;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-библиотечное обслуживание населения;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участие в разработке и реализации государственной политике в крае, районе в области культурного обслуживания населения;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  2.3. Для достижения указанных целей Учреждение осуществляет основные виды деятельности: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bookmarkStart w:id="0" w:name="OLE_LINK1"/>
      <w:r w:rsidRPr="00CA1CFE">
        <w:rPr>
          <w:rFonts w:eastAsiaTheme="minorHAnsi" w:cstheme="minorBidi"/>
          <w:sz w:val="28"/>
          <w:szCs w:val="28"/>
          <w:lang w:eastAsia="en-US"/>
        </w:rPr>
        <w:t>- деятельность библиотек, архива, учреждений клубного типа;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деятельность танцевальных площадок, дискотек, школ танцев;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прочая зрелищно – развлекательная деятельность;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деятельность в области искусства;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представление услуг по оформлению помещений, деятельность по организации ярмарок, выставок и конгрессов.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 2.4. Учреждение для достижения цели, ради которой оно создано, может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осуществлять  иную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приносящую доход деятельность: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проведение дискотек;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организация концертов, в том числе гастрольных;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проведение юбилеев, вечеров и других мероприятий по заявкам учреждений, организаций, юридических и физических лиц;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организация платных кружков и студий, художественных мастерских, кружков народного художественного промысла;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тематическая подборка литературы по заказу;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доставка книг на дом или на рабочее место;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предоставление компьютера для самостоятельной работы пользователю;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работа пользователя в Интернете;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ксерокопирование и сканирование документов;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распечатка информации с электронных носителей на бумагу;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запись информации на электронных носителях;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 поиск информации в Интернете по запросам пользователей;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lastRenderedPageBreak/>
        <w:t xml:space="preserve">- размещение сторонней информации на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« Доске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платных объявлений » в Учреждении;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-сдачу в аренду помещений, сценических костюмов, аудио аппаратуры, музыкальных инструментов;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-запись и (или) перезапись аудиокассет, фонограмм, создание видеофильмов;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-составление сценариев для частных лиц и организаций для проведения юбилейных, свадебных и народно-обрядовых мероприятий.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Учреждение  определяет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перечень предоставляемых бесплатных и платных услуг, а также расценки на платные услуги и продукцию в соответствие с действующим законодательством и нормативными правовыми актами администрации Таятского сельсовета.</w:t>
      </w:r>
    </w:p>
    <w:p w:rsidR="00CA1CFE" w:rsidRPr="00CA1CFE" w:rsidRDefault="00CA1CFE" w:rsidP="00CA1CFE">
      <w:pPr>
        <w:suppressAutoHyphens w:val="0"/>
        <w:spacing w:line="259" w:lineRule="auto"/>
        <w:ind w:firstLine="720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Учреждения, и по согласованию с Учредителем, может вноситься в перечень особо ценного движимого имущества (ОЦДИ)</w:t>
      </w:r>
    </w:p>
    <w:p w:rsidR="00CA1CFE" w:rsidRPr="00CA1CFE" w:rsidRDefault="00CA1CFE" w:rsidP="00CA1CFE">
      <w:pPr>
        <w:suppressAutoHyphens w:val="0"/>
        <w:spacing w:line="259" w:lineRule="auto"/>
        <w:ind w:firstLine="720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оказывать услуги, относящиеся к </w:t>
      </w:r>
      <w:bookmarkEnd w:id="0"/>
      <w:r w:rsidRPr="00CA1CFE">
        <w:rPr>
          <w:rFonts w:eastAsiaTheme="minorHAnsi" w:cstheme="minorBidi"/>
          <w:sz w:val="28"/>
          <w:szCs w:val="28"/>
          <w:lang w:eastAsia="en-US"/>
        </w:rPr>
        <w:t>его основным видам деятельности, предусмотренным настоящим Уставом, в сфере культуры, для граждан и юридических лиц за плату и на одинаковых при оказании одних и тех же услуг условиях.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 xml:space="preserve">2.4.1. Цены на оказываемые услуги (тарифы) и продукцию, включая цены на билеты, устанавливаются Учреждением самостоятельно в </w:t>
      </w:r>
      <w:proofErr w:type="gramStart"/>
      <w:r w:rsidRPr="00CA1CFE">
        <w:rPr>
          <w:rFonts w:eastAsiaTheme="minorHAnsi" w:cstheme="minorBidi"/>
          <w:sz w:val="28"/>
          <w:szCs w:val="28"/>
          <w:lang w:eastAsia="en-US"/>
        </w:rPr>
        <w:t>порядке,  установленном</w:t>
      </w:r>
      <w:proofErr w:type="gramEnd"/>
      <w:r w:rsidRPr="00CA1CFE">
        <w:rPr>
          <w:rFonts w:eastAsiaTheme="minorHAnsi" w:cstheme="minorBidi"/>
          <w:sz w:val="28"/>
          <w:szCs w:val="28"/>
          <w:lang w:eastAsia="en-US"/>
        </w:rPr>
        <w:t xml:space="preserve"> действующим законодательством Российской Федерации и Красноярского края. При организации платных мероприятий Учреждение может устанавливать льготы для детей дошкольного возраста, учащихся, инвалидов, военнослужащих, проходящих военную службу по призыву. Порядок установления льгот определяется в соответствии с законодательством Российской Федерации, Красноярского края и актами местного самоуправления.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2.4.2. Плата за оказание Учреждением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 услуг, относящихся к его основным видам деятельности, предусмотренным настоящим Уставом, в сфере культуры, для граждан и юридических лиц, оказываемых за плату и на одинаковых при оказании одних и тех же услуг условиях определяется в порядке, установленном Учредителем, если иное не предусмотрено действующим законодательством.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2.5. Учредитель формирует и утверждает муниципальные задания для Учреждения в соответствии с основными видами деятельности Учреждения.</w:t>
      </w:r>
    </w:p>
    <w:p w:rsidR="00CA1CFE" w:rsidRPr="00CA1CFE" w:rsidRDefault="00CA1CFE" w:rsidP="00CA1CFE">
      <w:pPr>
        <w:suppressAutoHyphens w:val="0"/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CA1CFE">
        <w:rPr>
          <w:rFonts w:eastAsiaTheme="minorHAnsi" w:cstheme="minorBidi"/>
          <w:sz w:val="28"/>
          <w:szCs w:val="28"/>
          <w:lang w:eastAsia="en-US"/>
        </w:rPr>
        <w:t>2.6 Учреждение не вправе отказаться от выполнения муниципального задания.</w:t>
      </w:r>
    </w:p>
    <w:p w:rsidR="00CA1CFE" w:rsidRPr="00CA1CFE" w:rsidRDefault="00CA1CFE" w:rsidP="00CA1CFE">
      <w:pPr>
        <w:tabs>
          <w:tab w:val="left" w:pos="945"/>
        </w:tabs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D4E94" w:rsidRDefault="004D4E94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Default="002B3187" w:rsidP="00CA1CFE">
      <w:pPr>
        <w:suppressAutoHyphens w:val="0"/>
        <w:spacing w:line="240" w:lineRule="atLeast"/>
        <w:ind w:left="360"/>
        <w:jc w:val="center"/>
        <w:rPr>
          <w:b/>
          <w:bCs/>
          <w:sz w:val="28"/>
          <w:szCs w:val="28"/>
          <w:lang w:eastAsia="ru-RU"/>
        </w:rPr>
      </w:pPr>
    </w:p>
    <w:p w:rsidR="002B3187" w:rsidRPr="005A0F41" w:rsidRDefault="002B3187" w:rsidP="002B3187">
      <w:pPr>
        <w:pBdr>
          <w:bottom w:val="single" w:sz="12" w:space="1" w:color="auto"/>
        </w:pBdr>
        <w:rPr>
          <w:b/>
          <w:sz w:val="32"/>
          <w:szCs w:val="32"/>
          <w:lang w:val="en-US" w:eastAsia="en-US"/>
        </w:rPr>
      </w:pPr>
    </w:p>
    <w:p w:rsidR="002B3187" w:rsidRPr="005A0F41" w:rsidRDefault="002B3187" w:rsidP="002B3187">
      <w:pPr>
        <w:rPr>
          <w:lang w:eastAsia="en-US"/>
        </w:rPr>
      </w:pPr>
      <w:r w:rsidRPr="005A0F41">
        <w:rPr>
          <w:lang w:eastAsia="en-US"/>
        </w:rPr>
        <w:t xml:space="preserve">Выпуск номера </w:t>
      </w:r>
      <w:proofErr w:type="gramStart"/>
      <w:r w:rsidRPr="005A0F41">
        <w:rPr>
          <w:lang w:eastAsia="en-US"/>
        </w:rPr>
        <w:t>подготовила :</w:t>
      </w:r>
      <w:proofErr w:type="gramEnd"/>
      <w:r>
        <w:rPr>
          <w:lang w:eastAsia="en-US"/>
        </w:rPr>
        <w:t xml:space="preserve"> </w:t>
      </w:r>
      <w:r w:rsidRPr="005A0F41">
        <w:rPr>
          <w:lang w:eastAsia="en-US"/>
        </w:rPr>
        <w:t>администрация Таятского сельсовета.</w:t>
      </w:r>
    </w:p>
    <w:p w:rsidR="002B3187" w:rsidRPr="005A0F41" w:rsidRDefault="002B3187" w:rsidP="002B3187">
      <w:pPr>
        <w:rPr>
          <w:lang w:eastAsia="en-US"/>
        </w:rPr>
      </w:pPr>
      <w:r w:rsidRPr="005A0F41">
        <w:rPr>
          <w:lang w:eastAsia="en-US"/>
        </w:rPr>
        <w:t>Тираж :50 экземпляров.</w:t>
      </w:r>
    </w:p>
    <w:p w:rsidR="002B3187" w:rsidRPr="009F75B2" w:rsidRDefault="002B3187" w:rsidP="009F75B2">
      <w:pPr>
        <w:rPr>
          <w:lang w:eastAsia="en-US"/>
        </w:rPr>
      </w:pPr>
      <w:r w:rsidRPr="005A0F41">
        <w:rPr>
          <w:lang w:eastAsia="en-US"/>
        </w:rPr>
        <w:t xml:space="preserve">Наш адрес: </w:t>
      </w:r>
      <w:proofErr w:type="spellStart"/>
      <w:r w:rsidRPr="005A0F41">
        <w:rPr>
          <w:lang w:eastAsia="en-US"/>
        </w:rPr>
        <w:t>с.Таяты</w:t>
      </w:r>
      <w:proofErr w:type="spellEnd"/>
      <w:r w:rsidRPr="005A0F41">
        <w:rPr>
          <w:lang w:eastAsia="en-US"/>
        </w:rPr>
        <w:t xml:space="preserve"> улица Советская 6.</w:t>
      </w:r>
      <w:bookmarkStart w:id="1" w:name="_GoBack"/>
      <w:bookmarkEnd w:id="1"/>
    </w:p>
    <w:sectPr w:rsidR="002B3187" w:rsidRPr="009F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958C6"/>
    <w:multiLevelType w:val="hybridMultilevel"/>
    <w:tmpl w:val="55C0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0DF9"/>
    <w:multiLevelType w:val="multilevel"/>
    <w:tmpl w:val="80C4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A"/>
    <w:rsid w:val="0019312E"/>
    <w:rsid w:val="002B3187"/>
    <w:rsid w:val="004D4E94"/>
    <w:rsid w:val="0073755F"/>
    <w:rsid w:val="009F75B2"/>
    <w:rsid w:val="00A70BB3"/>
    <w:rsid w:val="00CA1CFE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BB6E1-97FE-4D95-A3B6-CB783A49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2017-05-15T02:27:00Z</cp:lastPrinted>
  <dcterms:created xsi:type="dcterms:W3CDTF">2017-05-15T02:33:00Z</dcterms:created>
  <dcterms:modified xsi:type="dcterms:W3CDTF">2017-05-15T02:33:00Z</dcterms:modified>
</cp:coreProperties>
</file>