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1" w:rsidRDefault="00B43531" w:rsidP="00EA5DAC">
      <w:pPr>
        <w:jc w:val="center"/>
        <w:rPr>
          <w:b/>
          <w:sz w:val="28"/>
        </w:rPr>
      </w:pPr>
    </w:p>
    <w:p w:rsidR="001466AD" w:rsidRDefault="001466AD" w:rsidP="001466AD">
      <w:pPr>
        <w:jc w:val="center"/>
        <w:rPr>
          <w:b/>
          <w:sz w:val="28"/>
        </w:rPr>
      </w:pPr>
      <w:r w:rsidRPr="00EA5DAC">
        <w:rPr>
          <w:b/>
          <w:sz w:val="28"/>
        </w:rPr>
        <w:t xml:space="preserve">Администрация </w:t>
      </w:r>
      <w:proofErr w:type="spellStart"/>
      <w:r w:rsidR="006C1BF7">
        <w:rPr>
          <w:b/>
          <w:sz w:val="28"/>
        </w:rPr>
        <w:t>Таятского</w:t>
      </w:r>
      <w:proofErr w:type="spellEnd"/>
      <w:r w:rsidR="006C1BF7">
        <w:rPr>
          <w:b/>
          <w:sz w:val="28"/>
        </w:rPr>
        <w:t xml:space="preserve"> сельсовета</w:t>
      </w:r>
    </w:p>
    <w:p w:rsidR="001466AD" w:rsidRDefault="001466AD" w:rsidP="001466AD">
      <w:pPr>
        <w:jc w:val="center"/>
        <w:rPr>
          <w:b/>
          <w:sz w:val="28"/>
        </w:rPr>
      </w:pPr>
    </w:p>
    <w:p w:rsidR="001466AD" w:rsidRDefault="001466AD" w:rsidP="001466A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466AD" w:rsidRDefault="0023323C" w:rsidP="001466AD">
      <w:pPr>
        <w:jc w:val="both"/>
        <w:rPr>
          <w:sz w:val="28"/>
        </w:rPr>
      </w:pPr>
      <w:r>
        <w:rPr>
          <w:sz w:val="28"/>
        </w:rPr>
        <w:t>"</w:t>
      </w:r>
      <w:r w:rsidR="000109B0">
        <w:rPr>
          <w:sz w:val="28"/>
        </w:rPr>
        <w:t xml:space="preserve"> 31</w:t>
      </w:r>
      <w:r w:rsidR="001466AD">
        <w:rPr>
          <w:sz w:val="28"/>
        </w:rPr>
        <w:t xml:space="preserve"> "</w:t>
      </w:r>
      <w:r w:rsidR="006C1BF7">
        <w:rPr>
          <w:sz w:val="28"/>
        </w:rPr>
        <w:t xml:space="preserve"> </w:t>
      </w:r>
      <w:r>
        <w:rPr>
          <w:sz w:val="28"/>
        </w:rPr>
        <w:t>марта</w:t>
      </w:r>
      <w:r w:rsidR="001466AD">
        <w:rPr>
          <w:sz w:val="28"/>
        </w:rPr>
        <w:t xml:space="preserve"> 20</w:t>
      </w:r>
      <w:r>
        <w:rPr>
          <w:sz w:val="28"/>
        </w:rPr>
        <w:t>1</w:t>
      </w:r>
      <w:r w:rsidR="000109B0">
        <w:rPr>
          <w:sz w:val="28"/>
        </w:rPr>
        <w:t>4</w:t>
      </w:r>
      <w:r w:rsidR="001466AD">
        <w:rPr>
          <w:sz w:val="28"/>
        </w:rPr>
        <w:t>г.</w:t>
      </w:r>
      <w:r w:rsidR="006C1BF7">
        <w:rPr>
          <w:sz w:val="28"/>
        </w:rPr>
        <w:t xml:space="preserve">                             </w:t>
      </w:r>
      <w:proofErr w:type="spellStart"/>
      <w:r w:rsidR="006C1BF7">
        <w:rPr>
          <w:sz w:val="28"/>
        </w:rPr>
        <w:t>с</w:t>
      </w:r>
      <w:proofErr w:type="gramStart"/>
      <w:r w:rsidR="006C1BF7">
        <w:rPr>
          <w:sz w:val="28"/>
        </w:rPr>
        <w:t>.Т</w:t>
      </w:r>
      <w:proofErr w:type="gramEnd"/>
      <w:r w:rsidR="006C1BF7">
        <w:rPr>
          <w:sz w:val="28"/>
        </w:rPr>
        <w:t>аяты</w:t>
      </w:r>
      <w:proofErr w:type="spellEnd"/>
      <w:r w:rsidR="006C1BF7">
        <w:rPr>
          <w:sz w:val="28"/>
        </w:rPr>
        <w:t xml:space="preserve">                                   № </w:t>
      </w:r>
      <w:r w:rsidR="000109B0">
        <w:rPr>
          <w:sz w:val="28"/>
        </w:rPr>
        <w:t>29</w:t>
      </w:r>
      <w:r w:rsidR="006C1BF7">
        <w:rPr>
          <w:sz w:val="28"/>
        </w:rPr>
        <w:t>-П</w:t>
      </w:r>
    </w:p>
    <w:p w:rsidR="001466AD" w:rsidRDefault="001466AD" w:rsidP="001466AD">
      <w:pPr>
        <w:jc w:val="both"/>
        <w:rPr>
          <w:sz w:val="28"/>
        </w:rPr>
      </w:pPr>
    </w:p>
    <w:p w:rsidR="00D67155" w:rsidRDefault="00D67155" w:rsidP="001466AD">
      <w:pPr>
        <w:jc w:val="both"/>
        <w:rPr>
          <w:sz w:val="28"/>
        </w:rPr>
      </w:pPr>
      <w:bookmarkStart w:id="0" w:name="_GoBack"/>
      <w:r>
        <w:rPr>
          <w:sz w:val="28"/>
        </w:rPr>
        <w:t xml:space="preserve">Об утверждении порядка привлечения </w:t>
      </w:r>
    </w:p>
    <w:p w:rsidR="00D67155" w:rsidRDefault="00D67155" w:rsidP="001466AD">
      <w:pPr>
        <w:jc w:val="both"/>
        <w:rPr>
          <w:sz w:val="28"/>
        </w:rPr>
      </w:pPr>
      <w:r>
        <w:rPr>
          <w:sz w:val="28"/>
        </w:rPr>
        <w:t xml:space="preserve">сил и средств подразделений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1466AD" w:rsidRDefault="00D67155" w:rsidP="001466AD">
      <w:pPr>
        <w:jc w:val="both"/>
        <w:rPr>
          <w:sz w:val="28"/>
        </w:rPr>
      </w:pPr>
      <w:r>
        <w:rPr>
          <w:sz w:val="28"/>
        </w:rPr>
        <w:t>пожарной охраны для тушения пожаров</w:t>
      </w:r>
    </w:p>
    <w:bookmarkEnd w:id="0"/>
    <w:p w:rsidR="00D67155" w:rsidRDefault="00D67155" w:rsidP="001466AD">
      <w:pPr>
        <w:jc w:val="both"/>
        <w:rPr>
          <w:sz w:val="28"/>
        </w:rPr>
      </w:pPr>
    </w:p>
    <w:p w:rsidR="00D67155" w:rsidRDefault="00D67155" w:rsidP="001466AD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D67155" w:rsidRDefault="00D67155" w:rsidP="001466AD">
      <w:pPr>
        <w:jc w:val="both"/>
        <w:rPr>
          <w:sz w:val="28"/>
        </w:rPr>
      </w:pPr>
    </w:p>
    <w:p w:rsidR="00D67155" w:rsidRDefault="00D67155" w:rsidP="00D67155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D67155" w:rsidRDefault="00D67155" w:rsidP="00D67155">
      <w:pPr>
        <w:jc w:val="center"/>
        <w:rPr>
          <w:sz w:val="28"/>
        </w:rPr>
      </w:pPr>
    </w:p>
    <w:p w:rsidR="00D67155" w:rsidRDefault="00D67155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D67155" w:rsidRDefault="00D67155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Контроль за выполнением постановления возложить на</w:t>
      </w:r>
      <w:r w:rsidR="00AC1C7D">
        <w:rPr>
          <w:sz w:val="28"/>
        </w:rPr>
        <w:t xml:space="preserve"> </w:t>
      </w:r>
      <w:proofErr w:type="spellStart"/>
      <w:r w:rsidR="00AC1C7D">
        <w:rPr>
          <w:sz w:val="28"/>
        </w:rPr>
        <w:t>зам</w:t>
      </w:r>
      <w:proofErr w:type="gramStart"/>
      <w:r w:rsidR="00AC1C7D">
        <w:rPr>
          <w:sz w:val="28"/>
        </w:rPr>
        <w:t>.г</w:t>
      </w:r>
      <w:proofErr w:type="gramEnd"/>
      <w:r w:rsidR="00AC1C7D">
        <w:rPr>
          <w:sz w:val="28"/>
        </w:rPr>
        <w:t>лавы</w:t>
      </w:r>
      <w:proofErr w:type="spellEnd"/>
      <w:r>
        <w:rPr>
          <w:sz w:val="28"/>
        </w:rPr>
        <w:t xml:space="preserve"> </w:t>
      </w:r>
      <w:r w:rsidR="00AC1C7D">
        <w:rPr>
          <w:sz w:val="28"/>
        </w:rPr>
        <w:t xml:space="preserve">сельсовета </w:t>
      </w:r>
      <w:proofErr w:type="spellStart"/>
      <w:r w:rsidR="000109B0">
        <w:rPr>
          <w:sz w:val="28"/>
        </w:rPr>
        <w:t>Жарнакову</w:t>
      </w:r>
      <w:proofErr w:type="spellEnd"/>
      <w:r w:rsidR="000109B0">
        <w:rPr>
          <w:sz w:val="28"/>
        </w:rPr>
        <w:t xml:space="preserve"> Е.Н.</w:t>
      </w:r>
    </w:p>
    <w:p w:rsidR="00137BF6" w:rsidRDefault="00137BF6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Опубликовать постановление в газете «</w:t>
      </w:r>
      <w:proofErr w:type="spellStart"/>
      <w:r>
        <w:rPr>
          <w:sz w:val="28"/>
        </w:rPr>
        <w:t>Таятский</w:t>
      </w:r>
      <w:proofErr w:type="spellEnd"/>
      <w:r>
        <w:rPr>
          <w:sz w:val="28"/>
        </w:rPr>
        <w:t xml:space="preserve"> вестник»</w:t>
      </w:r>
    </w:p>
    <w:p w:rsidR="00860668" w:rsidRDefault="00860668" w:rsidP="00D67155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</w:t>
      </w:r>
      <w:proofErr w:type="spellStart"/>
      <w:r>
        <w:rPr>
          <w:sz w:val="28"/>
        </w:rPr>
        <w:t>Таятский</w:t>
      </w:r>
      <w:proofErr w:type="spellEnd"/>
      <w:r>
        <w:rPr>
          <w:sz w:val="28"/>
        </w:rPr>
        <w:t xml:space="preserve"> Вестник».</w:t>
      </w:r>
    </w:p>
    <w:p w:rsidR="00D67155" w:rsidRDefault="00D67155" w:rsidP="00D67155">
      <w:pPr>
        <w:jc w:val="both"/>
        <w:rPr>
          <w:sz w:val="28"/>
        </w:rPr>
      </w:pPr>
    </w:p>
    <w:p w:rsidR="00FA5E55" w:rsidRDefault="00FA5E55" w:rsidP="00D67155">
      <w:pPr>
        <w:jc w:val="both"/>
        <w:rPr>
          <w:sz w:val="28"/>
        </w:rPr>
      </w:pPr>
    </w:p>
    <w:p w:rsidR="00242E1E" w:rsidRDefault="006204B1" w:rsidP="00D67155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AC1C7D">
        <w:rPr>
          <w:sz w:val="28"/>
        </w:rPr>
        <w:t xml:space="preserve">Глава сельсовета:                           </w:t>
      </w:r>
      <w:proofErr w:type="spellStart"/>
      <w:r w:rsidR="00AC1C7D">
        <w:rPr>
          <w:sz w:val="28"/>
        </w:rPr>
        <w:t>Ф.П.Иванов</w:t>
      </w:r>
      <w:proofErr w:type="spellEnd"/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AC1C7D" w:rsidRDefault="00AC1C7D" w:rsidP="00D67155">
      <w:pPr>
        <w:jc w:val="both"/>
        <w:rPr>
          <w:sz w:val="28"/>
        </w:rPr>
      </w:pPr>
    </w:p>
    <w:p w:rsidR="000109B0" w:rsidRDefault="000109B0" w:rsidP="00D67155">
      <w:pPr>
        <w:jc w:val="both"/>
        <w:rPr>
          <w:sz w:val="28"/>
        </w:rPr>
      </w:pPr>
    </w:p>
    <w:p w:rsidR="00D67155" w:rsidRDefault="00D67155" w:rsidP="00D67155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D67155" w:rsidRDefault="00D67155" w:rsidP="00D67155">
      <w:pPr>
        <w:jc w:val="right"/>
        <w:rPr>
          <w:sz w:val="28"/>
        </w:rPr>
      </w:pPr>
      <w:r>
        <w:rPr>
          <w:sz w:val="28"/>
        </w:rPr>
        <w:t xml:space="preserve">Утверждено постановлением </w:t>
      </w:r>
    </w:p>
    <w:p w:rsidR="00D67155" w:rsidRDefault="0023323C" w:rsidP="0023323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D67155">
        <w:rPr>
          <w:sz w:val="28"/>
        </w:rPr>
        <w:t xml:space="preserve">администрации </w:t>
      </w:r>
      <w:r w:rsidR="00AC1C7D">
        <w:rPr>
          <w:sz w:val="28"/>
        </w:rPr>
        <w:t>поселения</w:t>
      </w:r>
      <w:r w:rsidR="00D67155">
        <w:rPr>
          <w:sz w:val="28"/>
        </w:rPr>
        <w:t xml:space="preserve"> </w:t>
      </w:r>
    </w:p>
    <w:p w:rsidR="0023323C" w:rsidRDefault="0023323C" w:rsidP="0023323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6B45BA">
        <w:rPr>
          <w:sz w:val="28"/>
        </w:rPr>
        <w:t>от "</w:t>
      </w:r>
      <w:r w:rsidR="000109B0">
        <w:rPr>
          <w:sz w:val="28"/>
        </w:rPr>
        <w:t>31</w:t>
      </w:r>
      <w:r w:rsidR="00D67155">
        <w:rPr>
          <w:sz w:val="28"/>
        </w:rPr>
        <w:t xml:space="preserve"> "</w:t>
      </w:r>
      <w:r w:rsidR="006B45BA">
        <w:rPr>
          <w:sz w:val="28"/>
        </w:rPr>
        <w:t>марта</w:t>
      </w:r>
      <w:r w:rsidR="00D67155">
        <w:rPr>
          <w:sz w:val="28"/>
        </w:rPr>
        <w:t xml:space="preserve"> 20</w:t>
      </w:r>
      <w:r w:rsidR="006B45BA">
        <w:rPr>
          <w:sz w:val="28"/>
        </w:rPr>
        <w:t>1</w:t>
      </w:r>
      <w:r w:rsidR="000109B0">
        <w:rPr>
          <w:sz w:val="28"/>
        </w:rPr>
        <w:t>4</w:t>
      </w:r>
      <w:r w:rsidR="00D67155">
        <w:rPr>
          <w:sz w:val="28"/>
        </w:rPr>
        <w:t xml:space="preserve"> г. </w:t>
      </w:r>
    </w:p>
    <w:p w:rsidR="00D67155" w:rsidRDefault="0023323C" w:rsidP="0023323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№ </w:t>
      </w:r>
      <w:r w:rsidR="000109B0">
        <w:rPr>
          <w:sz w:val="28"/>
        </w:rPr>
        <w:t>29</w:t>
      </w: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</w:p>
    <w:p w:rsidR="00D67155" w:rsidRDefault="00D67155" w:rsidP="00D67155">
      <w:pPr>
        <w:jc w:val="right"/>
        <w:rPr>
          <w:sz w:val="28"/>
        </w:rPr>
      </w:pP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 xml:space="preserve">Приложение к Порядку </w:t>
      </w: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 xml:space="preserve">привлечения сил и средств подразделений </w:t>
      </w:r>
      <w:proofErr w:type="gramStart"/>
      <w:r>
        <w:rPr>
          <w:b/>
          <w:sz w:val="32"/>
        </w:rPr>
        <w:t>муниципальной</w:t>
      </w:r>
      <w:proofErr w:type="gramEnd"/>
      <w:r>
        <w:rPr>
          <w:b/>
          <w:sz w:val="32"/>
        </w:rPr>
        <w:t xml:space="preserve"> </w:t>
      </w: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 xml:space="preserve">пожарной охраны муниципального образования </w:t>
      </w:r>
    </w:p>
    <w:p w:rsidR="00D67155" w:rsidRDefault="00D67155" w:rsidP="00D67155">
      <w:pPr>
        <w:jc w:val="center"/>
        <w:rPr>
          <w:b/>
          <w:sz w:val="32"/>
        </w:rPr>
      </w:pPr>
      <w:r>
        <w:rPr>
          <w:b/>
          <w:sz w:val="32"/>
        </w:rPr>
        <w:t>для тушения пожаров</w:t>
      </w:r>
    </w:p>
    <w:p w:rsidR="00D67155" w:rsidRDefault="00D67155" w:rsidP="00D67155">
      <w:pPr>
        <w:jc w:val="center"/>
        <w:rPr>
          <w:b/>
          <w:sz w:val="32"/>
        </w:rPr>
      </w:pPr>
    </w:p>
    <w:p w:rsidR="00D67155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Настоящий Порядок устанавливает правила привлечения сил и средств по</w:t>
      </w:r>
      <w:r>
        <w:rPr>
          <w:sz w:val="28"/>
        </w:rPr>
        <w:t>д</w:t>
      </w:r>
      <w:r>
        <w:rPr>
          <w:sz w:val="28"/>
        </w:rPr>
        <w:t>разделений муниципальной пожарной охраны для тушения пожаров.</w:t>
      </w:r>
    </w:p>
    <w:p w:rsidR="00FB25D6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FB25D6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FB25D6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При возникновении крупного пожара на территории муниципального образ</w:t>
      </w:r>
      <w:r>
        <w:rPr>
          <w:sz w:val="28"/>
        </w:rPr>
        <w:t>о</w:t>
      </w:r>
      <w:r>
        <w:rPr>
          <w:sz w:val="28"/>
        </w:rPr>
        <w:t>вания начальник отряда (пожарной части) противопожарной службы или ди</w:t>
      </w:r>
      <w:r>
        <w:rPr>
          <w:sz w:val="28"/>
        </w:rPr>
        <w:t>с</w:t>
      </w:r>
      <w:r>
        <w:rPr>
          <w:sz w:val="28"/>
        </w:rPr>
        <w:t>петчер единой дежурно-диспетчерской службы по его распоряжению инфо</w:t>
      </w:r>
      <w:r>
        <w:rPr>
          <w:sz w:val="28"/>
        </w:rPr>
        <w:t>р</w:t>
      </w:r>
      <w:r>
        <w:rPr>
          <w:sz w:val="28"/>
        </w:rPr>
        <w:t>мирует о пожаре старшего оперативного дежурного Красноярского края и представляет полную информацию о пожаре и запрашивает требуемое колич</w:t>
      </w:r>
      <w:r>
        <w:rPr>
          <w:sz w:val="28"/>
        </w:rPr>
        <w:t>е</w:t>
      </w:r>
      <w:r>
        <w:rPr>
          <w:sz w:val="28"/>
        </w:rPr>
        <w:t>ство сил и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отивопожарной охраны.</w:t>
      </w:r>
    </w:p>
    <w:p w:rsidR="00FB25D6" w:rsidRPr="00D67155" w:rsidRDefault="00FB25D6" w:rsidP="00CD432C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1466AD" w:rsidRDefault="001466AD" w:rsidP="001466AD">
      <w:pPr>
        <w:jc w:val="both"/>
        <w:rPr>
          <w:sz w:val="28"/>
        </w:rPr>
      </w:pPr>
    </w:p>
    <w:p w:rsidR="00FB25D6" w:rsidRDefault="00FA2A52" w:rsidP="00FB25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1CAF">
        <w:rPr>
          <w:b/>
          <w:bCs/>
          <w:color w:val="000000"/>
          <w:sz w:val="28"/>
          <w:szCs w:val="28"/>
        </w:rPr>
        <w:t xml:space="preserve">Организация порядка привлечения сил и средств подразделений </w:t>
      </w:r>
    </w:p>
    <w:p w:rsidR="00FA2A52" w:rsidRDefault="00FA2A52" w:rsidP="00FB25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1CAF">
        <w:rPr>
          <w:b/>
          <w:bCs/>
          <w:color w:val="000000"/>
          <w:sz w:val="28"/>
          <w:szCs w:val="28"/>
        </w:rPr>
        <w:t>пожарной охраны для тушения пожаров на местном уровне</w:t>
      </w:r>
    </w:p>
    <w:p w:rsidR="00FB25D6" w:rsidRPr="00851CAF" w:rsidRDefault="00FB25D6" w:rsidP="00FB25D6">
      <w:pPr>
        <w:shd w:val="clear" w:color="auto" w:fill="FFFFFF"/>
        <w:jc w:val="both"/>
        <w:rPr>
          <w:sz w:val="28"/>
          <w:szCs w:val="28"/>
        </w:rPr>
      </w:pPr>
    </w:p>
    <w:p w:rsidR="00FA2A52" w:rsidRPr="00851CAF" w:rsidRDefault="00FA2A52" w:rsidP="00FA2A52">
      <w:pPr>
        <w:shd w:val="clear" w:color="auto" w:fill="FFFFFF"/>
        <w:ind w:firstLine="696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FA2A52" w:rsidRPr="00851CAF" w:rsidRDefault="00FA2A52" w:rsidP="00FA2A52">
      <w:pPr>
        <w:shd w:val="clear" w:color="auto" w:fill="FFFFFF"/>
        <w:ind w:firstLine="744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t>Разработку Расписания (Плана) организует начальник отряда (части) Гос</w:t>
      </w:r>
      <w:r w:rsidRPr="00851CAF">
        <w:rPr>
          <w:color w:val="000000"/>
          <w:sz w:val="28"/>
          <w:szCs w:val="28"/>
        </w:rPr>
        <w:t>у</w:t>
      </w:r>
      <w:r w:rsidRPr="00851CAF">
        <w:rPr>
          <w:color w:val="000000"/>
          <w:sz w:val="28"/>
          <w:szCs w:val="28"/>
        </w:rPr>
        <w:t>дарственной противопожарной службы субъекта, дислоцирующийся на террит</w:t>
      </w:r>
      <w:r w:rsidRPr="00851CAF">
        <w:rPr>
          <w:color w:val="000000"/>
          <w:sz w:val="28"/>
          <w:szCs w:val="28"/>
        </w:rPr>
        <w:t>о</w:t>
      </w:r>
      <w:r w:rsidRPr="00851CAF">
        <w:rPr>
          <w:color w:val="000000"/>
          <w:sz w:val="28"/>
          <w:szCs w:val="28"/>
        </w:rPr>
        <w:t>рии муниципального образования.</w:t>
      </w:r>
    </w:p>
    <w:p w:rsidR="00FA2A52" w:rsidRPr="00851CAF" w:rsidRDefault="00FA2A52" w:rsidP="00FA2A52">
      <w:pPr>
        <w:shd w:val="clear" w:color="auto" w:fill="FFFFFF"/>
        <w:ind w:firstLine="701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t>Расписание (План) утверждается Постановлением органа местного сам</w:t>
      </w:r>
      <w:r w:rsidRPr="00851CAF">
        <w:rPr>
          <w:color w:val="000000"/>
          <w:sz w:val="28"/>
          <w:szCs w:val="28"/>
        </w:rPr>
        <w:t>о</w:t>
      </w:r>
      <w:r w:rsidRPr="00851CAF">
        <w:rPr>
          <w:color w:val="000000"/>
          <w:sz w:val="28"/>
          <w:szCs w:val="28"/>
        </w:rPr>
        <w:t>управления.</w:t>
      </w:r>
    </w:p>
    <w:p w:rsidR="00FA2A52" w:rsidRPr="00851CAF" w:rsidRDefault="00FA2A52" w:rsidP="00FA2A52">
      <w:pPr>
        <w:shd w:val="clear" w:color="auto" w:fill="FFFFFF"/>
        <w:ind w:firstLine="696"/>
        <w:jc w:val="both"/>
        <w:rPr>
          <w:sz w:val="28"/>
          <w:szCs w:val="28"/>
        </w:rPr>
      </w:pPr>
      <w:r w:rsidRPr="00851CAF">
        <w:rPr>
          <w:color w:val="000000"/>
          <w:sz w:val="28"/>
          <w:szCs w:val="28"/>
        </w:rPr>
        <w:t xml:space="preserve">К тушению пожаров привлекаются другие виды пожарных формирований (муниципальная, ведомственная, добровольная, частная) дислоцирующихся на </w:t>
      </w:r>
      <w:r w:rsidRPr="00851CAF">
        <w:rPr>
          <w:color w:val="000000"/>
          <w:sz w:val="28"/>
          <w:szCs w:val="28"/>
        </w:rPr>
        <w:lastRenderedPageBreak/>
        <w:t>территории муниципального образования на основании заключенных соглаш</w:t>
      </w:r>
      <w:r w:rsidRPr="00851CAF">
        <w:rPr>
          <w:color w:val="000000"/>
          <w:sz w:val="28"/>
          <w:szCs w:val="28"/>
        </w:rPr>
        <w:t>е</w:t>
      </w:r>
      <w:r w:rsidRPr="00851CAF">
        <w:rPr>
          <w:color w:val="000000"/>
          <w:sz w:val="28"/>
          <w:szCs w:val="28"/>
        </w:rPr>
        <w:t>ний.</w:t>
      </w:r>
    </w:p>
    <w:p w:rsidR="00FA2A52" w:rsidRPr="00CD432C" w:rsidRDefault="00CD432C" w:rsidP="00FA2A5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A2A52" w:rsidRPr="00CD432C">
        <w:rPr>
          <w:b/>
          <w:color w:val="000000"/>
          <w:sz w:val="28"/>
          <w:szCs w:val="28"/>
        </w:rPr>
        <w:t>Разработка Расписания (Плана) включает в себя: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A2A52" w:rsidRPr="00851CAF">
        <w:rPr>
          <w:color w:val="000000"/>
          <w:sz w:val="28"/>
          <w:szCs w:val="28"/>
        </w:rPr>
        <w:t>пределение перечня объектов муниципального образования, тушение пож</w:t>
      </w:r>
      <w:r w:rsidR="00FA2A52" w:rsidRPr="00851CAF">
        <w:rPr>
          <w:color w:val="000000"/>
          <w:sz w:val="28"/>
          <w:szCs w:val="28"/>
        </w:rPr>
        <w:t>а</w:t>
      </w:r>
      <w:r w:rsidR="00FA2A52" w:rsidRPr="00851CAF">
        <w:rPr>
          <w:color w:val="000000"/>
          <w:sz w:val="28"/>
          <w:szCs w:val="28"/>
        </w:rPr>
        <w:t>ров на которых требует привлечение дополнительных сил и средств пожарной охраны</w:t>
      </w:r>
      <w:r>
        <w:rPr>
          <w:color w:val="000000"/>
          <w:sz w:val="28"/>
          <w:szCs w:val="28"/>
        </w:rPr>
        <w:t>.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A2A52" w:rsidRPr="00851CAF">
        <w:rPr>
          <w:color w:val="000000"/>
          <w:sz w:val="28"/>
          <w:szCs w:val="28"/>
        </w:rPr>
        <w:t>редварительное планирование действий по тушению пожаров в населенных пунктах и в организациях, расположенных на территории муниципального о</w:t>
      </w:r>
      <w:r w:rsidR="00FA2A52" w:rsidRPr="00851CAF">
        <w:rPr>
          <w:color w:val="000000"/>
          <w:sz w:val="28"/>
          <w:szCs w:val="28"/>
        </w:rPr>
        <w:t>б</w:t>
      </w:r>
      <w:r w:rsidR="00FA2A52" w:rsidRPr="00851CAF">
        <w:rPr>
          <w:color w:val="000000"/>
          <w:sz w:val="28"/>
          <w:szCs w:val="28"/>
        </w:rPr>
        <w:t>разования</w:t>
      </w:r>
      <w:r>
        <w:rPr>
          <w:color w:val="000000"/>
          <w:sz w:val="28"/>
          <w:szCs w:val="28"/>
        </w:rPr>
        <w:t>.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A2A52" w:rsidRPr="00851CAF">
        <w:rPr>
          <w:color w:val="000000"/>
          <w:sz w:val="28"/>
          <w:szCs w:val="28"/>
        </w:rPr>
        <w:t>пределение количества дополнительных сил и средств пожарной охраны, н</w:t>
      </w:r>
      <w:r w:rsidR="00FA2A52" w:rsidRPr="00851CAF">
        <w:rPr>
          <w:color w:val="000000"/>
          <w:sz w:val="28"/>
          <w:szCs w:val="28"/>
        </w:rPr>
        <w:t>е</w:t>
      </w:r>
      <w:r w:rsidR="00FA2A52" w:rsidRPr="00851CAF">
        <w:rPr>
          <w:color w:val="000000"/>
          <w:sz w:val="28"/>
          <w:szCs w:val="28"/>
        </w:rPr>
        <w:t>обходимых для тушения пожаров</w:t>
      </w:r>
      <w:r>
        <w:rPr>
          <w:color w:val="000000"/>
          <w:sz w:val="28"/>
          <w:szCs w:val="28"/>
        </w:rPr>
        <w:t>.</w:t>
      </w:r>
    </w:p>
    <w:p w:rsidR="00FA2A52" w:rsidRPr="00851CAF" w:rsidRDefault="00516319" w:rsidP="0051631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A2A52" w:rsidRPr="00851CAF">
        <w:rPr>
          <w:color w:val="000000"/>
          <w:sz w:val="28"/>
          <w:szCs w:val="28"/>
        </w:rPr>
        <w:t>азработку мероприятий по обеспечению передислокации сил и средств (д</w:t>
      </w:r>
      <w:r w:rsidR="00FA2A52" w:rsidRPr="00851CAF">
        <w:rPr>
          <w:color w:val="000000"/>
          <w:sz w:val="28"/>
          <w:szCs w:val="28"/>
        </w:rPr>
        <w:t>о</w:t>
      </w:r>
      <w:r w:rsidR="00FA2A52" w:rsidRPr="00851CAF">
        <w:rPr>
          <w:color w:val="000000"/>
          <w:sz w:val="28"/>
          <w:szCs w:val="28"/>
        </w:rPr>
        <w:t>ставка пожарной и приспособленной техники) пожарной охраны муниципал</w:t>
      </w:r>
      <w:r w:rsidR="00FA2A52" w:rsidRPr="00851CAF">
        <w:rPr>
          <w:color w:val="000000"/>
          <w:sz w:val="28"/>
          <w:szCs w:val="28"/>
        </w:rPr>
        <w:t>ь</w:t>
      </w:r>
      <w:r w:rsidR="00FA2A52" w:rsidRPr="00851CAF">
        <w:rPr>
          <w:color w:val="000000"/>
          <w:sz w:val="28"/>
          <w:szCs w:val="28"/>
        </w:rPr>
        <w:t xml:space="preserve">ного образования для тушения пожаров в населенных </w:t>
      </w:r>
      <w:proofErr w:type="gramStart"/>
      <w:r w:rsidR="00FA2A52" w:rsidRPr="00851CAF">
        <w:rPr>
          <w:color w:val="000000"/>
          <w:sz w:val="28"/>
          <w:szCs w:val="28"/>
        </w:rPr>
        <w:t>пунктах</w:t>
      </w:r>
      <w:proofErr w:type="gramEnd"/>
      <w:r w:rsidR="00FA2A52" w:rsidRPr="00851CAF">
        <w:rPr>
          <w:color w:val="000000"/>
          <w:sz w:val="28"/>
          <w:szCs w:val="28"/>
        </w:rPr>
        <w:t xml:space="preserve"> не имеющих транспортных сообщений.</w:t>
      </w:r>
    </w:p>
    <w:p w:rsidR="00FA2A52" w:rsidRPr="00851CAF" w:rsidRDefault="00516319" w:rsidP="005163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2A52" w:rsidRPr="00851CAF">
        <w:rPr>
          <w:color w:val="000000"/>
          <w:sz w:val="28"/>
          <w:szCs w:val="28"/>
        </w:rPr>
        <w:t>Оперативное взаимодействие при тушении пожаров между подразделени</w:t>
      </w:r>
      <w:r w:rsidR="00FA2A52" w:rsidRPr="00851CAF">
        <w:rPr>
          <w:color w:val="000000"/>
          <w:sz w:val="28"/>
          <w:szCs w:val="28"/>
        </w:rPr>
        <w:t>я</w:t>
      </w:r>
      <w:r w:rsidR="00FA2A52" w:rsidRPr="00851CAF">
        <w:rPr>
          <w:color w:val="000000"/>
          <w:sz w:val="28"/>
          <w:szCs w:val="28"/>
        </w:rPr>
        <w:t xml:space="preserve">ми противопожарной службы и службами жизнеобеспечения (скорая медицинская помощь, </w:t>
      </w:r>
      <w:proofErr w:type="spellStart"/>
      <w:r w:rsidR="00FA2A52" w:rsidRPr="00851CAF">
        <w:rPr>
          <w:color w:val="000000"/>
          <w:sz w:val="28"/>
          <w:szCs w:val="28"/>
        </w:rPr>
        <w:t>энергослужба</w:t>
      </w:r>
      <w:proofErr w:type="spellEnd"/>
      <w:r w:rsidR="00FA2A52" w:rsidRPr="00851CAF">
        <w:rPr>
          <w:color w:val="000000"/>
          <w:sz w:val="28"/>
          <w:szCs w:val="28"/>
        </w:rPr>
        <w:t>, «Водоканал», ЖКХ и др.), а также правоохранительными органами (РУВД, ГИБДД) муниципального образования осуществляется в соо</w:t>
      </w:r>
      <w:r w:rsidR="00FA2A52" w:rsidRPr="00851CAF">
        <w:rPr>
          <w:color w:val="000000"/>
          <w:sz w:val="28"/>
          <w:szCs w:val="28"/>
        </w:rPr>
        <w:t>т</w:t>
      </w:r>
      <w:r w:rsidR="00FA2A52" w:rsidRPr="00851CAF">
        <w:rPr>
          <w:color w:val="000000"/>
          <w:sz w:val="28"/>
          <w:szCs w:val="28"/>
        </w:rPr>
        <w:t>ветствии с заключенными соглашениями.</w:t>
      </w:r>
    </w:p>
    <w:p w:rsidR="00FA2A52" w:rsidRPr="00851CAF" w:rsidRDefault="00516319" w:rsidP="005163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2A52" w:rsidRPr="00851CAF">
        <w:rPr>
          <w:color w:val="000000"/>
          <w:sz w:val="28"/>
          <w:szCs w:val="28"/>
        </w:rPr>
        <w:t>Для ликвидации крупных пожаров, при которых сил и средств подраздел</w:t>
      </w:r>
      <w:r w:rsidR="00FA2A52" w:rsidRPr="00851CAF">
        <w:rPr>
          <w:color w:val="000000"/>
          <w:sz w:val="28"/>
          <w:szCs w:val="28"/>
        </w:rPr>
        <w:t>е</w:t>
      </w:r>
      <w:r w:rsidR="00FA2A52" w:rsidRPr="00851CAF">
        <w:rPr>
          <w:color w:val="000000"/>
          <w:sz w:val="28"/>
          <w:szCs w:val="28"/>
        </w:rPr>
        <w:t>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:rsidR="00FA2A52" w:rsidRDefault="00FA2A52" w:rsidP="00516319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851CAF">
        <w:rPr>
          <w:color w:val="000000"/>
          <w:sz w:val="28"/>
          <w:szCs w:val="28"/>
        </w:rPr>
        <w:t>Переработка расписаний выездов (планов привлечения сил и средств), пр</w:t>
      </w:r>
      <w:r w:rsidRPr="00851CAF">
        <w:rPr>
          <w:color w:val="000000"/>
          <w:sz w:val="28"/>
          <w:szCs w:val="28"/>
        </w:rPr>
        <w:t>о</w:t>
      </w:r>
      <w:r w:rsidRPr="00851CAF">
        <w:rPr>
          <w:color w:val="000000"/>
          <w:sz w:val="28"/>
          <w:szCs w:val="28"/>
        </w:rPr>
        <w:t>водится  не  реже  одного раза в три  года,  а также  при  издании  новых</w:t>
      </w:r>
      <w:r w:rsidR="00E36B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="00516319">
        <w:rPr>
          <w:color w:val="000000"/>
          <w:sz w:val="28"/>
          <w:szCs w:val="28"/>
        </w:rPr>
        <w:t xml:space="preserve"> </w:t>
      </w:r>
      <w:r w:rsidRPr="00851CAF">
        <w:rPr>
          <w:color w:val="000000"/>
          <w:sz w:val="28"/>
          <w:szCs w:val="28"/>
        </w:rPr>
        <w:t>норм</w:t>
      </w:r>
      <w:r w:rsidRPr="00851CAF">
        <w:rPr>
          <w:color w:val="000000"/>
          <w:sz w:val="28"/>
          <w:szCs w:val="28"/>
        </w:rPr>
        <w:t>а</w:t>
      </w:r>
      <w:r w:rsidRPr="00851CAF">
        <w:rPr>
          <w:color w:val="000000"/>
          <w:sz w:val="28"/>
          <w:szCs w:val="28"/>
        </w:rPr>
        <w:t>тивных правовых актов в области организации пожаротушения, изменении орг</w:t>
      </w:r>
      <w:r w:rsidRPr="00851CAF">
        <w:rPr>
          <w:color w:val="000000"/>
          <w:sz w:val="28"/>
          <w:szCs w:val="28"/>
        </w:rPr>
        <w:t>а</w:t>
      </w:r>
      <w:r w:rsidRPr="00851CAF">
        <w:rPr>
          <w:color w:val="000000"/>
          <w:sz w:val="28"/>
          <w:szCs w:val="28"/>
        </w:rPr>
        <w:t>низационно-штатной структуры, списочной численности личного состава.</w:t>
      </w:r>
    </w:p>
    <w:p w:rsidR="00516319" w:rsidRDefault="00516319" w:rsidP="005163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Корректировка проводится по мере необходимости, но не реже одного раза в год.</w:t>
      </w:r>
    </w:p>
    <w:p w:rsidR="00516319" w:rsidRDefault="00516319" w:rsidP="005163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Отработка расписаний выездов (планов привлечения сил и средств) пров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дится при проведении тактико-специальных учений, тренировок.</w:t>
      </w: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1C7D" w:rsidRDefault="00AC1C7D" w:rsidP="005163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7097" w:rsidRDefault="00577097" w:rsidP="00577097">
      <w:pPr>
        <w:rPr>
          <w:color w:val="000000"/>
          <w:sz w:val="28"/>
          <w:szCs w:val="28"/>
        </w:rPr>
      </w:pPr>
    </w:p>
    <w:p w:rsidR="000109B0" w:rsidRDefault="000109B0" w:rsidP="00577097">
      <w:pPr>
        <w:jc w:val="center"/>
        <w:rPr>
          <w:b/>
          <w:sz w:val="28"/>
        </w:rPr>
      </w:pPr>
    </w:p>
    <w:p w:rsidR="000109B0" w:rsidRDefault="000109B0" w:rsidP="00577097">
      <w:pPr>
        <w:jc w:val="center"/>
        <w:rPr>
          <w:b/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Pr="001D1432" w:rsidRDefault="00A8295E" w:rsidP="00AF64E8">
      <w:pPr>
        <w:jc w:val="both"/>
        <w:rPr>
          <w:sz w:val="28"/>
        </w:rPr>
      </w:pPr>
    </w:p>
    <w:sectPr w:rsidR="00A8295E" w:rsidRPr="001D1432" w:rsidSect="00FA2A52">
      <w:headerReference w:type="even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90" w:rsidRDefault="00C83490">
      <w:r>
        <w:separator/>
      </w:r>
    </w:p>
  </w:endnote>
  <w:endnote w:type="continuationSeparator" w:id="0">
    <w:p w:rsidR="00C83490" w:rsidRDefault="00C8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90" w:rsidRDefault="00C83490">
      <w:r>
        <w:separator/>
      </w:r>
    </w:p>
  </w:footnote>
  <w:footnote w:type="continuationSeparator" w:id="0">
    <w:p w:rsidR="00C83490" w:rsidRDefault="00C8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27" w:rsidRDefault="00743D31" w:rsidP="00A11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E27" w:rsidRDefault="000F0E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263"/>
    <w:multiLevelType w:val="hybridMultilevel"/>
    <w:tmpl w:val="7C3C8B3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D3DD4"/>
    <w:multiLevelType w:val="hybridMultilevel"/>
    <w:tmpl w:val="687E295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31A7"/>
    <w:multiLevelType w:val="hybridMultilevel"/>
    <w:tmpl w:val="2AB0133E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23A2"/>
    <w:multiLevelType w:val="hybridMultilevel"/>
    <w:tmpl w:val="58401142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22C2E"/>
    <w:multiLevelType w:val="hybridMultilevel"/>
    <w:tmpl w:val="3044299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94BAF"/>
    <w:multiLevelType w:val="hybridMultilevel"/>
    <w:tmpl w:val="73F05DD8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B01B5"/>
    <w:multiLevelType w:val="hybridMultilevel"/>
    <w:tmpl w:val="3BFC940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13B63"/>
    <w:multiLevelType w:val="hybridMultilevel"/>
    <w:tmpl w:val="2C3C4E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9424A"/>
    <w:multiLevelType w:val="hybridMultilevel"/>
    <w:tmpl w:val="88F83BA6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A0D4E"/>
    <w:multiLevelType w:val="hybridMultilevel"/>
    <w:tmpl w:val="8AE886B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576B9"/>
    <w:multiLevelType w:val="hybridMultilevel"/>
    <w:tmpl w:val="B53AF2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20"/>
  </w:num>
  <w:num w:numId="5">
    <w:abstractNumId w:val="16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8"/>
  </w:num>
  <w:num w:numId="17">
    <w:abstractNumId w:val="23"/>
  </w:num>
  <w:num w:numId="18">
    <w:abstractNumId w:val="5"/>
  </w:num>
  <w:num w:numId="19">
    <w:abstractNumId w:val="21"/>
  </w:num>
  <w:num w:numId="20">
    <w:abstractNumId w:val="9"/>
  </w:num>
  <w:num w:numId="21">
    <w:abstractNumId w:val="17"/>
  </w:num>
  <w:num w:numId="22">
    <w:abstractNumId w:val="4"/>
  </w:num>
  <w:num w:numId="23">
    <w:abstractNumId w:val="24"/>
  </w:num>
  <w:num w:numId="24">
    <w:abstractNumId w:val="15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C"/>
    <w:rsid w:val="000109B0"/>
    <w:rsid w:val="00021DCB"/>
    <w:rsid w:val="00035FE2"/>
    <w:rsid w:val="00057E3F"/>
    <w:rsid w:val="0007273F"/>
    <w:rsid w:val="00091A25"/>
    <w:rsid w:val="000A101D"/>
    <w:rsid w:val="000D0FD2"/>
    <w:rsid w:val="000F0E27"/>
    <w:rsid w:val="000F2ADF"/>
    <w:rsid w:val="00105A07"/>
    <w:rsid w:val="00137BF6"/>
    <w:rsid w:val="001466AD"/>
    <w:rsid w:val="00153FFC"/>
    <w:rsid w:val="00161C55"/>
    <w:rsid w:val="0017199E"/>
    <w:rsid w:val="00173F50"/>
    <w:rsid w:val="00182827"/>
    <w:rsid w:val="001A5029"/>
    <w:rsid w:val="001A645D"/>
    <w:rsid w:val="001B0C59"/>
    <w:rsid w:val="001B6DC2"/>
    <w:rsid w:val="001D1432"/>
    <w:rsid w:val="001D23A3"/>
    <w:rsid w:val="001D72F8"/>
    <w:rsid w:val="001E0886"/>
    <w:rsid w:val="001F656C"/>
    <w:rsid w:val="001F79BA"/>
    <w:rsid w:val="0020688C"/>
    <w:rsid w:val="002109F2"/>
    <w:rsid w:val="00225BEC"/>
    <w:rsid w:val="00226E8B"/>
    <w:rsid w:val="00231FCE"/>
    <w:rsid w:val="0023323C"/>
    <w:rsid w:val="00242907"/>
    <w:rsid w:val="00242E1E"/>
    <w:rsid w:val="00245212"/>
    <w:rsid w:val="00260D47"/>
    <w:rsid w:val="0029592C"/>
    <w:rsid w:val="002A4470"/>
    <w:rsid w:val="002B193C"/>
    <w:rsid w:val="002B3592"/>
    <w:rsid w:val="002C6285"/>
    <w:rsid w:val="002D0CEC"/>
    <w:rsid w:val="002E6696"/>
    <w:rsid w:val="002E68EA"/>
    <w:rsid w:val="00323C05"/>
    <w:rsid w:val="003336C9"/>
    <w:rsid w:val="00335162"/>
    <w:rsid w:val="00341EA0"/>
    <w:rsid w:val="00343B96"/>
    <w:rsid w:val="00351308"/>
    <w:rsid w:val="00360CA5"/>
    <w:rsid w:val="00366EAA"/>
    <w:rsid w:val="003677F9"/>
    <w:rsid w:val="0038159A"/>
    <w:rsid w:val="00381BCD"/>
    <w:rsid w:val="003A0EC5"/>
    <w:rsid w:val="003D2102"/>
    <w:rsid w:val="003E22FE"/>
    <w:rsid w:val="003F207F"/>
    <w:rsid w:val="00401C27"/>
    <w:rsid w:val="004162D4"/>
    <w:rsid w:val="00416A78"/>
    <w:rsid w:val="004223E2"/>
    <w:rsid w:val="00427CAD"/>
    <w:rsid w:val="00436B7D"/>
    <w:rsid w:val="00455512"/>
    <w:rsid w:val="00470606"/>
    <w:rsid w:val="004827C6"/>
    <w:rsid w:val="00494FB5"/>
    <w:rsid w:val="004A56D9"/>
    <w:rsid w:val="004B041B"/>
    <w:rsid w:val="004B05A3"/>
    <w:rsid w:val="004B0DD8"/>
    <w:rsid w:val="004E2865"/>
    <w:rsid w:val="004E4603"/>
    <w:rsid w:val="004E6696"/>
    <w:rsid w:val="00516319"/>
    <w:rsid w:val="00547900"/>
    <w:rsid w:val="00557600"/>
    <w:rsid w:val="00565407"/>
    <w:rsid w:val="00566F19"/>
    <w:rsid w:val="00572EA6"/>
    <w:rsid w:val="00577097"/>
    <w:rsid w:val="00594E01"/>
    <w:rsid w:val="005973EB"/>
    <w:rsid w:val="005A539C"/>
    <w:rsid w:val="005A7067"/>
    <w:rsid w:val="005B28EF"/>
    <w:rsid w:val="005B2A5B"/>
    <w:rsid w:val="005C127C"/>
    <w:rsid w:val="005D2E5F"/>
    <w:rsid w:val="005D74E9"/>
    <w:rsid w:val="005E101D"/>
    <w:rsid w:val="005F2CE0"/>
    <w:rsid w:val="006039FD"/>
    <w:rsid w:val="006204B1"/>
    <w:rsid w:val="00641BC9"/>
    <w:rsid w:val="006550A7"/>
    <w:rsid w:val="006A1231"/>
    <w:rsid w:val="006A58CC"/>
    <w:rsid w:val="006A781C"/>
    <w:rsid w:val="006A7CD2"/>
    <w:rsid w:val="006B36C4"/>
    <w:rsid w:val="006B45BA"/>
    <w:rsid w:val="006B54B7"/>
    <w:rsid w:val="006C1BF7"/>
    <w:rsid w:val="006C2E99"/>
    <w:rsid w:val="006E5B84"/>
    <w:rsid w:val="006F5AAC"/>
    <w:rsid w:val="007018FA"/>
    <w:rsid w:val="007042F9"/>
    <w:rsid w:val="00705A74"/>
    <w:rsid w:val="00712D62"/>
    <w:rsid w:val="00732731"/>
    <w:rsid w:val="00733B8D"/>
    <w:rsid w:val="0074379D"/>
    <w:rsid w:val="00743D31"/>
    <w:rsid w:val="00753E63"/>
    <w:rsid w:val="00784EF1"/>
    <w:rsid w:val="00793129"/>
    <w:rsid w:val="00794506"/>
    <w:rsid w:val="00797ED7"/>
    <w:rsid w:val="007B275A"/>
    <w:rsid w:val="007C7FE7"/>
    <w:rsid w:val="007E5688"/>
    <w:rsid w:val="007F2DDA"/>
    <w:rsid w:val="00805F2B"/>
    <w:rsid w:val="00813AC7"/>
    <w:rsid w:val="008376AD"/>
    <w:rsid w:val="00857141"/>
    <w:rsid w:val="00860668"/>
    <w:rsid w:val="0086406C"/>
    <w:rsid w:val="00866F29"/>
    <w:rsid w:val="00881880"/>
    <w:rsid w:val="00883A6A"/>
    <w:rsid w:val="00886C64"/>
    <w:rsid w:val="00892199"/>
    <w:rsid w:val="00892A46"/>
    <w:rsid w:val="008C390D"/>
    <w:rsid w:val="008C4A96"/>
    <w:rsid w:val="008D1003"/>
    <w:rsid w:val="008D32B3"/>
    <w:rsid w:val="008E463B"/>
    <w:rsid w:val="009012F8"/>
    <w:rsid w:val="00915000"/>
    <w:rsid w:val="0091502C"/>
    <w:rsid w:val="0091607F"/>
    <w:rsid w:val="009233CF"/>
    <w:rsid w:val="00923A5E"/>
    <w:rsid w:val="00923AB2"/>
    <w:rsid w:val="00947882"/>
    <w:rsid w:val="009621C3"/>
    <w:rsid w:val="0096705D"/>
    <w:rsid w:val="0097061C"/>
    <w:rsid w:val="00997C8F"/>
    <w:rsid w:val="009C4C2A"/>
    <w:rsid w:val="009E4665"/>
    <w:rsid w:val="009E6A37"/>
    <w:rsid w:val="009F562E"/>
    <w:rsid w:val="00A0338C"/>
    <w:rsid w:val="00A0400D"/>
    <w:rsid w:val="00A102D6"/>
    <w:rsid w:val="00A1120A"/>
    <w:rsid w:val="00A15E9F"/>
    <w:rsid w:val="00A23541"/>
    <w:rsid w:val="00A26571"/>
    <w:rsid w:val="00A365F8"/>
    <w:rsid w:val="00A44697"/>
    <w:rsid w:val="00A536EA"/>
    <w:rsid w:val="00A6224A"/>
    <w:rsid w:val="00A63D4A"/>
    <w:rsid w:val="00A8295E"/>
    <w:rsid w:val="00AA4596"/>
    <w:rsid w:val="00AC0E57"/>
    <w:rsid w:val="00AC1C5F"/>
    <w:rsid w:val="00AC1C7D"/>
    <w:rsid w:val="00AD2402"/>
    <w:rsid w:val="00AD7FF1"/>
    <w:rsid w:val="00AE02E4"/>
    <w:rsid w:val="00AF64E8"/>
    <w:rsid w:val="00B1741D"/>
    <w:rsid w:val="00B43531"/>
    <w:rsid w:val="00B47E6C"/>
    <w:rsid w:val="00B50C80"/>
    <w:rsid w:val="00B50DD1"/>
    <w:rsid w:val="00B51094"/>
    <w:rsid w:val="00B730CC"/>
    <w:rsid w:val="00B81255"/>
    <w:rsid w:val="00B853AF"/>
    <w:rsid w:val="00B86A6C"/>
    <w:rsid w:val="00BB2CFA"/>
    <w:rsid w:val="00BD2F32"/>
    <w:rsid w:val="00BD3FEF"/>
    <w:rsid w:val="00BD7754"/>
    <w:rsid w:val="00C12E28"/>
    <w:rsid w:val="00C20004"/>
    <w:rsid w:val="00C35E06"/>
    <w:rsid w:val="00C427FC"/>
    <w:rsid w:val="00C50734"/>
    <w:rsid w:val="00C639E8"/>
    <w:rsid w:val="00C65583"/>
    <w:rsid w:val="00C74C30"/>
    <w:rsid w:val="00C83490"/>
    <w:rsid w:val="00CA09B6"/>
    <w:rsid w:val="00CB3D97"/>
    <w:rsid w:val="00CD2785"/>
    <w:rsid w:val="00CD432C"/>
    <w:rsid w:val="00CD4A14"/>
    <w:rsid w:val="00CD5EA6"/>
    <w:rsid w:val="00CF3371"/>
    <w:rsid w:val="00D047C0"/>
    <w:rsid w:val="00D07193"/>
    <w:rsid w:val="00D13165"/>
    <w:rsid w:val="00D20420"/>
    <w:rsid w:val="00D37185"/>
    <w:rsid w:val="00D401E3"/>
    <w:rsid w:val="00D406ED"/>
    <w:rsid w:val="00D47D28"/>
    <w:rsid w:val="00D50482"/>
    <w:rsid w:val="00D67155"/>
    <w:rsid w:val="00D72FEA"/>
    <w:rsid w:val="00D807CD"/>
    <w:rsid w:val="00D948B9"/>
    <w:rsid w:val="00DB3323"/>
    <w:rsid w:val="00DB7927"/>
    <w:rsid w:val="00DB7D46"/>
    <w:rsid w:val="00DC46CE"/>
    <w:rsid w:val="00E050C5"/>
    <w:rsid w:val="00E31EF7"/>
    <w:rsid w:val="00E36B58"/>
    <w:rsid w:val="00E64DD1"/>
    <w:rsid w:val="00E73161"/>
    <w:rsid w:val="00E80FFC"/>
    <w:rsid w:val="00EA499C"/>
    <w:rsid w:val="00EA5DAC"/>
    <w:rsid w:val="00EE0B5D"/>
    <w:rsid w:val="00F004DF"/>
    <w:rsid w:val="00F00918"/>
    <w:rsid w:val="00F149AE"/>
    <w:rsid w:val="00F36456"/>
    <w:rsid w:val="00F77721"/>
    <w:rsid w:val="00F90558"/>
    <w:rsid w:val="00F95935"/>
    <w:rsid w:val="00F96381"/>
    <w:rsid w:val="00FA2A52"/>
    <w:rsid w:val="00FA5E55"/>
    <w:rsid w:val="00FB0C3B"/>
    <w:rsid w:val="00FB25D6"/>
    <w:rsid w:val="00FB341D"/>
    <w:rsid w:val="00FC640A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53B6-5F74-41F9-8202-754D23CE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USER</cp:lastModifiedBy>
  <cp:revision>2</cp:revision>
  <cp:lastPrinted>2014-03-31T03:47:00Z</cp:lastPrinted>
  <dcterms:created xsi:type="dcterms:W3CDTF">2014-04-08T04:27:00Z</dcterms:created>
  <dcterms:modified xsi:type="dcterms:W3CDTF">2014-04-08T04:27:00Z</dcterms:modified>
</cp:coreProperties>
</file>